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645B" w14:textId="1CF2903C" w:rsidR="6C59DD07" w:rsidRDefault="6C59DD07" w:rsidP="6F8C990C">
      <w:bookmarkStart w:id="0" w:name="_GoBack"/>
      <w:bookmarkEnd w:id="0"/>
      <w:r>
        <w:rPr>
          <w:noProof/>
        </w:rPr>
        <w:drawing>
          <wp:inline distT="0" distB="0" distL="0" distR="0" wp14:anchorId="0BD06D7E" wp14:editId="25542C2C">
            <wp:extent cx="3238500" cy="1409700"/>
            <wp:effectExtent l="0" t="0" r="0" b="0"/>
            <wp:docPr id="64124562" name="Afbeelding 64124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238500" cy="1409700"/>
                    </a:xfrm>
                    <a:prstGeom prst="rect">
                      <a:avLst/>
                    </a:prstGeom>
                  </pic:spPr>
                </pic:pic>
              </a:graphicData>
            </a:graphic>
          </wp:inline>
        </w:drawing>
      </w:r>
      <w:bookmarkStart w:id="1" w:name="_Toc506698904"/>
    </w:p>
    <w:p w14:paraId="0A37501D" w14:textId="77777777" w:rsidR="00271C8A" w:rsidRPr="008573ED" w:rsidRDefault="00271C8A" w:rsidP="00271C8A">
      <w:pPr>
        <w:jc w:val="center"/>
        <w:rPr>
          <w:rFonts w:ascii="Calibri" w:hAnsi="Calibri"/>
          <w:b/>
          <w:sz w:val="22"/>
          <w:szCs w:val="22"/>
        </w:rPr>
      </w:pPr>
    </w:p>
    <w:p w14:paraId="5D379CA5" w14:textId="2D6ECA98" w:rsidR="00271C8A" w:rsidRPr="008573ED" w:rsidRDefault="6C59DD07" w:rsidP="6F8C990C">
      <w:pPr>
        <w:ind w:left="4248" w:firstLine="708"/>
        <w:jc w:val="center"/>
        <w:rPr>
          <w:rFonts w:ascii="Calibri" w:hAnsi="Calibri"/>
          <w:sz w:val="22"/>
          <w:szCs w:val="22"/>
        </w:rPr>
      </w:pPr>
      <w:r w:rsidRPr="6F8C990C">
        <w:rPr>
          <w:rFonts w:ascii="Calibri" w:hAnsi="Calibri"/>
          <w:sz w:val="22"/>
          <w:szCs w:val="22"/>
        </w:rPr>
        <w:t>Dec 2019</w:t>
      </w:r>
    </w:p>
    <w:p w14:paraId="02EB378F" w14:textId="77777777" w:rsidR="00271C8A" w:rsidRPr="008573ED" w:rsidRDefault="00271C8A" w:rsidP="00271C8A">
      <w:pPr>
        <w:rPr>
          <w:rFonts w:ascii="Calibri" w:hAnsi="Calibri" w:cs="Arial"/>
          <w:sz w:val="22"/>
          <w:szCs w:val="22"/>
        </w:rPr>
      </w:pPr>
    </w:p>
    <w:p w14:paraId="6A05A809" w14:textId="77777777" w:rsidR="00271C8A" w:rsidRPr="009E618E" w:rsidRDefault="00271C8A" w:rsidP="00271C8A">
      <w:pPr>
        <w:rPr>
          <w:rFonts w:ascii="Calibri" w:hAnsi="Calibri" w:cs="Arial"/>
          <w:sz w:val="22"/>
          <w:szCs w:val="22"/>
        </w:rPr>
      </w:pPr>
    </w:p>
    <w:p w14:paraId="5173EDB8" w14:textId="48F9E3BD" w:rsidR="00271C8A" w:rsidRPr="009E618E" w:rsidRDefault="00271C8A" w:rsidP="6F8C990C">
      <w:pPr>
        <w:rPr>
          <w:rFonts w:ascii="Calibri" w:hAnsi="Calibri" w:cs="Arial"/>
          <w:b/>
          <w:bCs/>
          <w:sz w:val="22"/>
          <w:szCs w:val="22"/>
        </w:rPr>
      </w:pPr>
      <w:r w:rsidRPr="6F8C990C">
        <w:rPr>
          <w:rFonts w:ascii="Calibri" w:hAnsi="Calibri" w:cs="Arial"/>
          <w:b/>
          <w:bCs/>
          <w:sz w:val="22"/>
          <w:szCs w:val="22"/>
        </w:rPr>
        <w:t>Huishoudelijk reglement van de (gemeenschappelijke) medezeggenschapsraad</w:t>
      </w:r>
      <w:bookmarkEnd w:id="1"/>
      <w:r w:rsidR="00B12FE4" w:rsidRPr="6F8C990C">
        <w:rPr>
          <w:rFonts w:ascii="Calibri" w:hAnsi="Calibri" w:cs="Arial"/>
          <w:b/>
          <w:bCs/>
          <w:sz w:val="22"/>
          <w:szCs w:val="22"/>
        </w:rPr>
        <w:t xml:space="preserve"> </w:t>
      </w:r>
      <w:r w:rsidR="000D7FDC" w:rsidRPr="6F8C990C">
        <w:rPr>
          <w:rFonts w:ascii="Calibri" w:hAnsi="Calibri" w:cs="Arial"/>
          <w:b/>
          <w:bCs/>
          <w:sz w:val="22"/>
          <w:szCs w:val="22"/>
        </w:rPr>
        <w:t>van</w:t>
      </w:r>
      <w:r w:rsidR="00312502" w:rsidRPr="6F8C990C">
        <w:rPr>
          <w:rFonts w:ascii="Calibri" w:hAnsi="Calibri" w:cs="Arial"/>
          <w:b/>
          <w:bCs/>
          <w:sz w:val="22"/>
          <w:szCs w:val="22"/>
        </w:rPr>
        <w:t xml:space="preserve"> OBS Kortland</w:t>
      </w:r>
      <w:r w:rsidR="000D7FDC" w:rsidRPr="6F8C990C">
        <w:rPr>
          <w:rFonts w:ascii="Calibri" w:hAnsi="Calibri" w:cs="Arial"/>
          <w:b/>
          <w:bCs/>
          <w:sz w:val="22"/>
          <w:szCs w:val="22"/>
        </w:rPr>
        <w:t>/</w:t>
      </w:r>
      <w:proofErr w:type="spellStart"/>
      <w:r w:rsidR="00312502" w:rsidRPr="6F8C990C">
        <w:rPr>
          <w:rFonts w:ascii="Calibri" w:hAnsi="Calibri" w:cs="Arial"/>
          <w:b/>
          <w:bCs/>
          <w:sz w:val="22"/>
          <w:szCs w:val="22"/>
        </w:rPr>
        <w:t>Blick</w:t>
      </w:r>
      <w:proofErr w:type="spellEnd"/>
      <w:r w:rsidR="00312502" w:rsidRPr="6F8C990C">
        <w:rPr>
          <w:rFonts w:ascii="Calibri" w:hAnsi="Calibri" w:cs="Arial"/>
          <w:b/>
          <w:bCs/>
          <w:sz w:val="22"/>
          <w:szCs w:val="22"/>
        </w:rPr>
        <w:t xml:space="preserve"> op onderwijs</w:t>
      </w:r>
      <w:r w:rsidRPr="6F8C990C">
        <w:rPr>
          <w:rFonts w:ascii="Calibri" w:hAnsi="Calibri" w:cs="Arial"/>
          <w:b/>
          <w:bCs/>
          <w:sz w:val="22"/>
          <w:szCs w:val="22"/>
        </w:rPr>
        <w:t xml:space="preserve"> vastgesteld</w:t>
      </w:r>
      <w:r w:rsidR="000D7FDC" w:rsidRPr="6F8C990C">
        <w:rPr>
          <w:rFonts w:ascii="Calibri" w:hAnsi="Calibri" w:cs="Arial"/>
          <w:b/>
          <w:bCs/>
          <w:sz w:val="22"/>
          <w:szCs w:val="22"/>
        </w:rPr>
        <w:t xml:space="preserve"> door de raad op</w:t>
      </w:r>
      <w:r w:rsidR="000B1D28" w:rsidRPr="6F8C990C">
        <w:rPr>
          <w:rFonts w:ascii="Calibri" w:hAnsi="Calibri" w:cs="Arial"/>
          <w:b/>
          <w:bCs/>
          <w:sz w:val="22"/>
          <w:szCs w:val="22"/>
        </w:rPr>
        <w:t xml:space="preserve"> 1 </w:t>
      </w:r>
      <w:r w:rsidR="009E618E" w:rsidRPr="6F8C990C">
        <w:rPr>
          <w:rFonts w:ascii="Calibri" w:hAnsi="Calibri" w:cs="Arial"/>
          <w:b/>
          <w:bCs/>
          <w:sz w:val="22"/>
          <w:szCs w:val="22"/>
        </w:rPr>
        <w:t>december</w:t>
      </w:r>
      <w:r w:rsidR="000B1D28" w:rsidRPr="6F8C990C">
        <w:rPr>
          <w:rFonts w:ascii="Calibri" w:hAnsi="Calibri" w:cs="Arial"/>
          <w:b/>
          <w:bCs/>
          <w:sz w:val="22"/>
          <w:szCs w:val="22"/>
        </w:rPr>
        <w:t xml:space="preserve"> 2019</w:t>
      </w:r>
      <w:r w:rsidRPr="6F8C990C">
        <w:rPr>
          <w:rFonts w:ascii="Calibri" w:hAnsi="Calibri" w:cs="Arial"/>
          <w:b/>
          <w:bCs/>
          <w:sz w:val="22"/>
          <w:szCs w:val="22"/>
        </w:rPr>
        <w:t xml:space="preserve">. </w:t>
      </w:r>
    </w:p>
    <w:p w14:paraId="5A39BBE3" w14:textId="77777777" w:rsidR="00271C8A" w:rsidRPr="008573ED" w:rsidRDefault="00271C8A" w:rsidP="00271C8A">
      <w:pPr>
        <w:rPr>
          <w:rFonts w:ascii="Calibri" w:hAnsi="Calibri" w:cs="Arial"/>
          <w:sz w:val="22"/>
          <w:szCs w:val="22"/>
        </w:rPr>
      </w:pPr>
    </w:p>
    <w:p w14:paraId="41C8F396" w14:textId="77777777" w:rsidR="00271C8A" w:rsidRPr="008573ED" w:rsidRDefault="00271C8A" w:rsidP="00271C8A">
      <w:pPr>
        <w:rPr>
          <w:rFonts w:ascii="Calibri" w:hAnsi="Calibri" w:cs="Arial"/>
          <w:sz w:val="22"/>
          <w:szCs w:val="22"/>
        </w:rPr>
      </w:pPr>
    </w:p>
    <w:p w14:paraId="58E8AFDD"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 xml:space="preserve">Artikel </w:t>
      </w:r>
      <w:proofErr w:type="gramStart"/>
      <w:r w:rsidRPr="008573ED">
        <w:rPr>
          <w:rFonts w:ascii="Calibri" w:hAnsi="Calibri" w:cs="Arial"/>
          <w:b/>
          <w:sz w:val="22"/>
          <w:szCs w:val="22"/>
        </w:rPr>
        <w:t>1  Voorzitter</w:t>
      </w:r>
      <w:proofErr w:type="gramEnd"/>
      <w:r w:rsidRPr="008573ED">
        <w:rPr>
          <w:rFonts w:ascii="Calibri" w:hAnsi="Calibri" w:cs="Arial"/>
          <w:b/>
          <w:sz w:val="22"/>
          <w:szCs w:val="22"/>
        </w:rPr>
        <w:t xml:space="preserve"> en plaatsvervangend voorzitter</w:t>
      </w:r>
    </w:p>
    <w:p w14:paraId="501C8E81"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medezeggenschapsraad kiest uit zijn midden een voorzitter en een plaatsvervangend voorzitter.</w:t>
      </w:r>
    </w:p>
    <w:p w14:paraId="515F5D6D"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is belast met het openen, schorsen, heropenen, sluiten en het leiden van de vergaderingen van de medezeggenschapsraad.</w:t>
      </w:r>
    </w:p>
    <w:p w14:paraId="60C1DD54"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en bij diens verhindering de plaatsvervangend voorzitter vertegenwoordigt de medezeggenschapsraad in en buiten rechte.</w:t>
      </w:r>
    </w:p>
    <w:p w14:paraId="72A3D3EC" w14:textId="77777777" w:rsidR="00271C8A" w:rsidRPr="008573ED" w:rsidRDefault="00271C8A" w:rsidP="00271C8A">
      <w:pPr>
        <w:rPr>
          <w:rFonts w:ascii="Calibri" w:hAnsi="Calibri" w:cs="Arial"/>
          <w:sz w:val="22"/>
          <w:szCs w:val="22"/>
        </w:rPr>
      </w:pPr>
    </w:p>
    <w:p w14:paraId="37923C1E"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2 Secretaris</w:t>
      </w:r>
    </w:p>
    <w:p w14:paraId="26DBDD47"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medezeggenschapsraad kiest uit zijn midden een secretaris.</w:t>
      </w:r>
    </w:p>
    <w:p w14:paraId="61C73E4C"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14:paraId="0D0B940D" w14:textId="77777777" w:rsidR="00271C8A" w:rsidRPr="008573ED" w:rsidRDefault="00271C8A" w:rsidP="00271C8A">
      <w:pPr>
        <w:rPr>
          <w:rFonts w:ascii="Calibri" w:hAnsi="Calibri" w:cs="Arial"/>
          <w:sz w:val="22"/>
          <w:szCs w:val="22"/>
        </w:rPr>
      </w:pPr>
    </w:p>
    <w:p w14:paraId="46D4392A"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3 Penningmeester</w:t>
      </w:r>
    </w:p>
    <w:p w14:paraId="058893B1"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 xml:space="preserve">De medezeggenschapsraad kiest uit zijn midden </w:t>
      </w:r>
      <w:r w:rsidR="0077012A" w:rsidRPr="008573ED">
        <w:rPr>
          <w:rFonts w:ascii="Calibri" w:hAnsi="Calibri" w:cs="Arial"/>
          <w:sz w:val="22"/>
          <w:szCs w:val="22"/>
        </w:rPr>
        <w:t xml:space="preserve">(indien gewenst) </w:t>
      </w:r>
      <w:r w:rsidRPr="008573ED">
        <w:rPr>
          <w:rFonts w:ascii="Calibri" w:hAnsi="Calibri" w:cs="Arial"/>
          <w:sz w:val="22"/>
          <w:szCs w:val="22"/>
        </w:rPr>
        <w:t>een penningmeester.</w:t>
      </w:r>
    </w:p>
    <w:p w14:paraId="700D4F73"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voert de financiële huishouding van de medezeggenschapsraad; hij stelt ieder jaar de begroting op en legt over ieder jaar verantwoording af in het jaarverslag.</w:t>
      </w:r>
    </w:p>
    <w:p w14:paraId="6DD89A01"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doet de raad een voorstel in de begroting voor de wijze waarop de door het bevoegd gezag beschikbaar gestelde middelen voor de raad, de eventuele geledingen en de deelraad worden verdeeld.</w:t>
      </w:r>
    </w:p>
    <w:p w14:paraId="7506E8A4"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raad stelt de begroting vast.</w:t>
      </w:r>
    </w:p>
    <w:p w14:paraId="0E27B00A" w14:textId="77777777" w:rsidR="00271C8A" w:rsidRPr="008573ED" w:rsidRDefault="00271C8A" w:rsidP="00271C8A">
      <w:pPr>
        <w:rPr>
          <w:rFonts w:ascii="Calibri" w:hAnsi="Calibri" w:cs="Arial"/>
          <w:sz w:val="22"/>
          <w:szCs w:val="22"/>
        </w:rPr>
      </w:pPr>
    </w:p>
    <w:p w14:paraId="71EADA8E"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4 Bijeenroepen en agenda van de medezeggenschapsraad</w:t>
      </w:r>
    </w:p>
    <w:p w14:paraId="3843D308" w14:textId="59716F36" w:rsidR="00271C8A" w:rsidRPr="008573ED" w:rsidRDefault="00271C8A" w:rsidP="00271C8A">
      <w:pPr>
        <w:numPr>
          <w:ilvl w:val="0"/>
          <w:numId w:val="4"/>
        </w:numPr>
        <w:rPr>
          <w:rFonts w:ascii="Calibri" w:hAnsi="Calibri" w:cs="Arial"/>
          <w:sz w:val="22"/>
          <w:szCs w:val="22"/>
        </w:rPr>
      </w:pPr>
      <w:r w:rsidRPr="6F8C990C">
        <w:rPr>
          <w:rFonts w:ascii="Calibri" w:hAnsi="Calibri" w:cs="Arial"/>
          <w:sz w:val="22"/>
          <w:szCs w:val="22"/>
        </w:rPr>
        <w:t xml:space="preserve">De medezeggenschapsraad komt ten behoeve van de uitoefening van zijn taak ten minste </w:t>
      </w:r>
      <w:r w:rsidR="00312502" w:rsidRPr="6F8C990C">
        <w:rPr>
          <w:rFonts w:ascii="Calibri" w:hAnsi="Calibri" w:cs="Arial"/>
          <w:sz w:val="22"/>
          <w:szCs w:val="22"/>
        </w:rPr>
        <w:t>10 keer</w:t>
      </w:r>
      <w:r w:rsidR="0077012A" w:rsidRPr="6F8C990C">
        <w:rPr>
          <w:rFonts w:ascii="Calibri" w:hAnsi="Calibri" w:cs="Arial"/>
          <w:sz w:val="22"/>
          <w:szCs w:val="22"/>
        </w:rPr>
        <w:t xml:space="preserve"> per jaar bijeen en </w:t>
      </w:r>
      <w:r w:rsidR="372F9503" w:rsidRPr="6F8C990C">
        <w:rPr>
          <w:rFonts w:ascii="Calibri" w:hAnsi="Calibri" w:cs="Arial"/>
          <w:sz w:val="22"/>
          <w:szCs w:val="22"/>
        </w:rPr>
        <w:t>extra in</w:t>
      </w:r>
      <w:r w:rsidRPr="6F8C990C">
        <w:rPr>
          <w:rFonts w:ascii="Calibri" w:hAnsi="Calibri" w:cs="Arial"/>
          <w:sz w:val="22"/>
          <w:szCs w:val="22"/>
        </w:rPr>
        <w:t xml:space="preserve"> bepaalde gevallen.</w:t>
      </w:r>
    </w:p>
    <w:p w14:paraId="3CCCB258"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voorzitter bepaalt tijd en plaats van de vergadering.</w:t>
      </w:r>
    </w:p>
    <w:p w14:paraId="5019CE55"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513CA597"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leden en eventuele adviseurs</w:t>
      </w:r>
      <w:r w:rsidR="0077012A" w:rsidRPr="008573ED">
        <w:rPr>
          <w:rFonts w:ascii="Calibri" w:hAnsi="Calibri" w:cs="Arial"/>
          <w:sz w:val="22"/>
          <w:szCs w:val="22"/>
        </w:rPr>
        <w:t xml:space="preserve"> (en/of directieleden)</w:t>
      </w:r>
      <w:r w:rsidRPr="008573ED">
        <w:rPr>
          <w:rFonts w:ascii="Calibri" w:hAnsi="Calibri" w:cs="Arial"/>
          <w:sz w:val="22"/>
          <w:szCs w:val="22"/>
        </w:rPr>
        <w:t xml:space="preserve"> worden door de secretaris schriftelijk uitgenodigd.</w:t>
      </w:r>
    </w:p>
    <w:p w14:paraId="4FDBDE5D"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lastRenderedPageBreak/>
        <w:t>De secretaris stelt voor iedere vergadering een agenda op, waarop de door de voorzitter en door de leden opgegeven onderwerpen worden geplaatst.</w:t>
      </w:r>
    </w:p>
    <w:p w14:paraId="54FA73A3"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Ieder lid van de medezeggenschapsraad kan een onderwerp op de agenda doen plaatsen.</w:t>
      </w:r>
    </w:p>
    <w:p w14:paraId="294447C7"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Behoudens spoedeisende gevallen worden de uitnodiging en de agenda tenminste 10 dagen vóór de te houden vergadering van de medezeggenschapsraad verstuurd.</w:t>
      </w:r>
    </w:p>
    <w:p w14:paraId="4E3C1E43"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secretaris stuurt een afschrift van de agenda van de vergadering van de medezeggenschapsraad aan het bevoegd gezag en aan de gemeenschappelijke medezeggenschapsraad. De agenda wordt ter inzage gelegd op een algemeen toegankelijke plaats in de school ten behoeve van belangstellenden. Waar mogelijk maakt de secretaris gebruik van de in de school gebruikelijke digitale communicatiemiddelen.</w:t>
      </w:r>
    </w:p>
    <w:p w14:paraId="60061E4C" w14:textId="77777777" w:rsidR="00271C8A" w:rsidRPr="008573ED" w:rsidRDefault="00271C8A" w:rsidP="00271C8A">
      <w:pPr>
        <w:rPr>
          <w:rFonts w:ascii="Calibri" w:hAnsi="Calibri" w:cs="Arial"/>
          <w:sz w:val="22"/>
          <w:szCs w:val="22"/>
        </w:rPr>
      </w:pPr>
    </w:p>
    <w:p w14:paraId="0E77D546"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5 Deskundigen en/of adviseur</w:t>
      </w:r>
    </w:p>
    <w:p w14:paraId="619007BC"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 xml:space="preserve">De medezeggenschapsraad kan besluiten </w:t>
      </w:r>
      <w:proofErr w:type="gramStart"/>
      <w:r w:rsidRPr="008573ED">
        <w:rPr>
          <w:rFonts w:ascii="Calibri" w:hAnsi="Calibri" w:cs="Arial"/>
          <w:sz w:val="22"/>
          <w:szCs w:val="22"/>
        </w:rPr>
        <w:t>één</w:t>
      </w:r>
      <w:proofErr w:type="gramEnd"/>
      <w:r w:rsidRPr="008573ED">
        <w:rPr>
          <w:rFonts w:ascii="Calibri" w:hAnsi="Calibri" w:cs="Arial"/>
          <w:sz w:val="22"/>
          <w:szCs w:val="22"/>
        </w:rPr>
        <w:t xml:space="preserve"> of meer deskundigen/adviseurs uit te nodigen tot het bijwonen van een vergadering met het oog op de behandeling van een bepaald onderwerp.</w:t>
      </w:r>
    </w:p>
    <w:p w14:paraId="1AE00309"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Aan de in het eerste lid bedoelde personen worden tijdig de agenda en de stukken van de betrokken vergadering verstrekt.</w:t>
      </w:r>
    </w:p>
    <w:p w14:paraId="46ED8985"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De leden van de raad kunnen in de vergadering aan de in het eerste lid genoemde personen inlichtingen en advies vragen.</w:t>
      </w:r>
    </w:p>
    <w:p w14:paraId="2E6A4A8D"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Een deskundige kan ook worden uitgenodigd schriftelijk advies te geven.</w:t>
      </w:r>
    </w:p>
    <w:p w14:paraId="44EAFD9C" w14:textId="77777777" w:rsidR="00271C8A" w:rsidRPr="008573ED" w:rsidRDefault="00271C8A" w:rsidP="00271C8A">
      <w:pPr>
        <w:rPr>
          <w:rFonts w:ascii="Calibri" w:hAnsi="Calibri" w:cs="Arial"/>
          <w:sz w:val="22"/>
          <w:szCs w:val="22"/>
        </w:rPr>
      </w:pPr>
    </w:p>
    <w:p w14:paraId="312A3D5B"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6 Commissies</w:t>
      </w:r>
    </w:p>
    <w:p w14:paraId="5D2F8B99" w14:textId="77777777" w:rsidR="00271C8A" w:rsidRPr="008573ED" w:rsidRDefault="00271C8A" w:rsidP="00271C8A">
      <w:pPr>
        <w:rPr>
          <w:rFonts w:ascii="Calibri" w:hAnsi="Calibri" w:cs="Arial"/>
          <w:sz w:val="22"/>
          <w:szCs w:val="22"/>
        </w:rPr>
      </w:pPr>
      <w:r w:rsidRPr="008573ED">
        <w:rPr>
          <w:rFonts w:ascii="Calibri" w:hAnsi="Calibri" w:cs="Arial"/>
          <w:sz w:val="22"/>
          <w:szCs w:val="22"/>
        </w:rPr>
        <w:t>De medezeggenschapsraad kan commissies instellen ter voorbereiding van de door de raad te behandelen onderwerpen.</w:t>
      </w:r>
    </w:p>
    <w:p w14:paraId="4B94D5A5" w14:textId="77777777" w:rsidR="00271C8A" w:rsidRPr="008573ED" w:rsidRDefault="00271C8A" w:rsidP="00271C8A">
      <w:pPr>
        <w:rPr>
          <w:rFonts w:ascii="Calibri" w:hAnsi="Calibri" w:cs="Arial"/>
          <w:sz w:val="22"/>
          <w:szCs w:val="22"/>
        </w:rPr>
      </w:pPr>
    </w:p>
    <w:p w14:paraId="27CE5A13"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7 Quorum en besluitvorming</w:t>
      </w:r>
    </w:p>
    <w:p w14:paraId="5A6789AA"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Tenzij dit reglement anders bepaalt, besluit de medezeggenschapsra</w:t>
      </w:r>
      <w:r w:rsidR="00E05805" w:rsidRPr="008573ED">
        <w:rPr>
          <w:rFonts w:ascii="Calibri" w:hAnsi="Calibri" w:cs="Arial"/>
          <w:sz w:val="22"/>
          <w:szCs w:val="22"/>
        </w:rPr>
        <w:t>a</w:t>
      </w:r>
      <w:r w:rsidRPr="008573ED">
        <w:rPr>
          <w:rFonts w:ascii="Calibri" w:hAnsi="Calibri" w:cs="Arial"/>
          <w:sz w:val="22"/>
          <w:szCs w:val="22"/>
        </w:rPr>
        <w:t>d bij meerderheid van stemmen in een vergadering waarin tenminste de helft plus één van het totaal aantal leden aanwezig is.</w:t>
      </w:r>
      <w:r w:rsidRPr="008573ED">
        <w:rPr>
          <w:rFonts w:ascii="Calibri" w:hAnsi="Calibri" w:cs="Arial"/>
          <w:sz w:val="22"/>
          <w:szCs w:val="22"/>
        </w:rPr>
        <w:fldChar w:fldCharType="begin"/>
      </w:r>
      <w:r w:rsidRPr="008573ED">
        <w:rPr>
          <w:rFonts w:ascii="Calibri" w:hAnsi="Calibri" w:cs="Arial"/>
          <w:sz w:val="22"/>
          <w:szCs w:val="22"/>
        </w:rPr>
        <w:instrText xml:space="preserve"> XE "Huishoudelijk reglement:quorum" </w:instrText>
      </w:r>
      <w:r w:rsidRPr="008573ED">
        <w:rPr>
          <w:rFonts w:ascii="Calibri" w:hAnsi="Calibri" w:cs="Arial"/>
          <w:sz w:val="22"/>
          <w:szCs w:val="22"/>
        </w:rPr>
        <w:fldChar w:fldCharType="end"/>
      </w:r>
    </w:p>
    <w:p w14:paraId="75215FF1" w14:textId="48491D21" w:rsidR="00271C8A" w:rsidRPr="008573ED" w:rsidRDefault="00271C8A" w:rsidP="00271C8A">
      <w:pPr>
        <w:numPr>
          <w:ilvl w:val="0"/>
          <w:numId w:val="6"/>
        </w:numPr>
        <w:rPr>
          <w:rFonts w:ascii="Calibri" w:hAnsi="Calibri" w:cs="Arial"/>
          <w:sz w:val="22"/>
          <w:szCs w:val="22"/>
        </w:rPr>
      </w:pPr>
      <w:r w:rsidRPr="6F8C990C">
        <w:rPr>
          <w:rFonts w:ascii="Calibri" w:hAnsi="Calibri" w:cs="Arial"/>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6F8C990C">
        <w:rPr>
          <w:rFonts w:ascii="Calibri" w:hAnsi="Calibri" w:cs="Arial"/>
          <w:sz w:val="22"/>
          <w:szCs w:val="22"/>
        </w:rPr>
        <w:t>de</w:t>
      </w:r>
      <w:r w:rsidRPr="6F8C990C">
        <w:rPr>
          <w:rFonts w:ascii="Calibri" w:hAnsi="Calibri" w:cs="Arial"/>
          <w:sz w:val="22"/>
          <w:szCs w:val="22"/>
        </w:rPr>
        <w:t xml:space="preserve"> </w:t>
      </w:r>
      <w:r w:rsidR="0077012A" w:rsidRPr="6F8C990C">
        <w:rPr>
          <w:rFonts w:ascii="Calibri" w:hAnsi="Calibri" w:cs="Arial"/>
          <w:sz w:val="22"/>
          <w:szCs w:val="22"/>
        </w:rPr>
        <w:t>datum</w:t>
      </w:r>
      <w:r w:rsidRPr="6F8C990C">
        <w:rPr>
          <w:rFonts w:ascii="Calibri" w:hAnsi="Calibri" w:cs="Arial"/>
          <w:sz w:val="22"/>
          <w:szCs w:val="22"/>
        </w:rPr>
        <w:t xml:space="preserve"> van de vergadering behoeven te verlopen. Deze laatste vergadering wordt gehouden en is gerechtigd besluiten te nemen ongeacht het aantal leden dat is opgekomen.</w:t>
      </w:r>
    </w:p>
    <w:p w14:paraId="696E0BAB"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Over zaken wordt mondeling en over personen wordt schriftelijk gestemd. De medezeggenschapsraad kan besluiten van deze regel af te wijken.</w:t>
      </w:r>
    </w:p>
    <w:p w14:paraId="47D38F0D"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Blanco stemmen worden geacht niet te zijn uitgebracht en tellen voor het bepalen van de meerderheid niet mee. Stemmen bij volmacht is niet mogelijk.</w:t>
      </w:r>
    </w:p>
    <w:p w14:paraId="5798D1DF"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A013337"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3DEEC669" w14:textId="77777777" w:rsidR="00271C8A" w:rsidRPr="008573ED" w:rsidRDefault="00271C8A" w:rsidP="00271C8A">
      <w:pPr>
        <w:rPr>
          <w:rFonts w:ascii="Calibri" w:hAnsi="Calibri" w:cs="Arial"/>
          <w:sz w:val="22"/>
          <w:szCs w:val="22"/>
        </w:rPr>
      </w:pPr>
    </w:p>
    <w:p w14:paraId="166B9E21"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8 Verslag</w:t>
      </w:r>
    </w:p>
    <w:p w14:paraId="03796042"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De secretaris maakt van iedere vergadering van de medezeggenschapsraad een verslag dat in de volgende vergadering door de medezeggenschapsraad wordt vastgesteld.</w:t>
      </w:r>
    </w:p>
    <w:p w14:paraId="34FBD2F4"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lastRenderedPageBreak/>
        <w:t>Het verslag wordt overeenkomstig het bepaalde in artikel 4, achtste lid, van dit reglement bekend gemaakt.</w:t>
      </w:r>
    </w:p>
    <w:p w14:paraId="3656B9AB" w14:textId="77777777" w:rsidR="00271C8A" w:rsidRPr="008573ED" w:rsidRDefault="00271C8A" w:rsidP="00271C8A">
      <w:pPr>
        <w:rPr>
          <w:rFonts w:ascii="Calibri" w:hAnsi="Calibri" w:cs="Arial"/>
          <w:sz w:val="22"/>
          <w:szCs w:val="22"/>
        </w:rPr>
      </w:pPr>
    </w:p>
    <w:p w14:paraId="16D6A596"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9 Communicatie</w:t>
      </w:r>
      <w:r w:rsidR="00C278DE" w:rsidRPr="008573ED">
        <w:rPr>
          <w:rFonts w:ascii="Calibri" w:hAnsi="Calibri" w:cs="Arial"/>
          <w:b/>
          <w:sz w:val="22"/>
          <w:szCs w:val="22"/>
        </w:rPr>
        <w:t>,</w:t>
      </w:r>
      <w:r w:rsidR="00C95B3A" w:rsidRPr="008573ED">
        <w:rPr>
          <w:rFonts w:ascii="Calibri" w:hAnsi="Calibri" w:cs="Arial"/>
          <w:b/>
          <w:sz w:val="22"/>
          <w:szCs w:val="22"/>
        </w:rPr>
        <w:t xml:space="preserve"> </w:t>
      </w:r>
      <w:r w:rsidRPr="008573ED">
        <w:rPr>
          <w:rFonts w:ascii="Calibri" w:hAnsi="Calibri" w:cs="Arial"/>
          <w:b/>
          <w:sz w:val="22"/>
          <w:szCs w:val="22"/>
        </w:rPr>
        <w:t>informatie</w:t>
      </w:r>
      <w:r w:rsidR="00C278DE" w:rsidRPr="008573ED">
        <w:rPr>
          <w:rFonts w:ascii="Calibri" w:hAnsi="Calibri" w:cs="Arial"/>
          <w:b/>
          <w:sz w:val="22"/>
          <w:szCs w:val="22"/>
        </w:rPr>
        <w:t xml:space="preserve"> en het betrekken van de achterban</w:t>
      </w:r>
    </w:p>
    <w:p w14:paraId="55002FCC" w14:textId="77777777"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 xml:space="preserve">De secretaris doet jaarlijks in de </w:t>
      </w:r>
      <w:r w:rsidRPr="009E618E">
        <w:rPr>
          <w:rFonts w:ascii="Calibri" w:hAnsi="Calibri" w:cs="Arial"/>
          <w:sz w:val="22"/>
          <w:szCs w:val="22"/>
        </w:rPr>
        <w:t xml:space="preserve">maand </w:t>
      </w:r>
      <w:r w:rsidR="009E618E" w:rsidRPr="009E618E">
        <w:rPr>
          <w:rFonts w:ascii="Calibri" w:hAnsi="Calibri" w:cs="Arial"/>
          <w:sz w:val="22"/>
          <w:szCs w:val="22"/>
        </w:rPr>
        <w:t>oktober</w:t>
      </w:r>
      <w:r w:rsidRPr="009E618E">
        <w:rPr>
          <w:rFonts w:ascii="Calibri" w:hAnsi="Calibri" w:cs="Arial"/>
          <w:sz w:val="22"/>
          <w:szCs w:val="22"/>
        </w:rPr>
        <w:t xml:space="preserve"> schriftelijk</w:t>
      </w:r>
      <w:r w:rsidRPr="008573ED">
        <w:rPr>
          <w:rFonts w:ascii="Calibri" w:hAnsi="Calibri" w:cs="Arial"/>
          <w:sz w:val="22"/>
          <w:szCs w:val="22"/>
        </w:rPr>
        <w:t xml:space="preserve"> verslag van de werkzaamheden van de medezeggenschapsraad.  Dit verslag behoeft de goedkeuring van de raad. </w:t>
      </w:r>
    </w:p>
    <w:p w14:paraId="503720F7" w14:textId="4F87615C" w:rsidR="00271C8A" w:rsidRPr="009E618E" w:rsidRDefault="00271C8A" w:rsidP="00271C8A">
      <w:pPr>
        <w:numPr>
          <w:ilvl w:val="0"/>
          <w:numId w:val="8"/>
        </w:numPr>
        <w:rPr>
          <w:rFonts w:ascii="Calibri" w:hAnsi="Calibri" w:cs="Arial"/>
          <w:sz w:val="22"/>
          <w:szCs w:val="22"/>
        </w:rPr>
      </w:pPr>
      <w:r w:rsidRPr="6F8C990C">
        <w:rPr>
          <w:rFonts w:ascii="Calibri" w:hAnsi="Calibri" w:cs="Arial"/>
          <w:sz w:val="22"/>
          <w:szCs w:val="22"/>
        </w:rPr>
        <w:t>De secretaris bevordert de communicatie met alle belanghebbenden en doet dit ten minste door er zorg voor te dragen dat goedgekeurde verslagen van vergaderingen en het jaarverslag zo spoedig mogelijk worden verspreid (schriftelijk en/of digitaal) onder bestuur, directie, secretarissen van deelraden en de secretaris van de gemeenschappelijke medezeggenschapsraad. Het verslag is eveneens op een algemeen toegankelijke plaats digitaal en/of schriftelijk ter inzage voor belangstellenden.</w:t>
      </w:r>
    </w:p>
    <w:p w14:paraId="32995831" w14:textId="77777777" w:rsidR="00C278DE" w:rsidRPr="00295A7B" w:rsidRDefault="00C278DE" w:rsidP="00271C8A">
      <w:pPr>
        <w:numPr>
          <w:ilvl w:val="0"/>
          <w:numId w:val="8"/>
        </w:numPr>
        <w:rPr>
          <w:rFonts w:ascii="Calibri" w:hAnsi="Calibri" w:cs="Arial"/>
          <w:color w:val="FF0000"/>
          <w:sz w:val="22"/>
          <w:szCs w:val="22"/>
        </w:rPr>
      </w:pPr>
      <w:r w:rsidRPr="6F8C990C">
        <w:rPr>
          <w:rFonts w:ascii="Calibri" w:hAnsi="Calibri" w:cs="Arial"/>
          <w:sz w:val="22"/>
          <w:szCs w:val="22"/>
        </w:rPr>
        <w:t>De achterban van de medezeggenschapsraad wordt op de volgende wijze bij de werkzaamheden van de MR betrokken:</w:t>
      </w:r>
      <w:r w:rsidR="00295A7B" w:rsidRPr="6F8C990C">
        <w:rPr>
          <w:rFonts w:ascii="Calibri" w:hAnsi="Calibri" w:cs="Arial"/>
          <w:sz w:val="22"/>
          <w:szCs w:val="22"/>
        </w:rPr>
        <w:t xml:space="preserve"> Het verslag is eveneens op een algemeen toegankelijke plaats digitaal en/of schriftelijk ter inzage voor achterban. Tevens worden zij 1x per maand op de hoogte gesteld van de besproken punten op een vergadering.</w:t>
      </w:r>
    </w:p>
    <w:p w14:paraId="45FB0818" w14:textId="77777777" w:rsidR="00C278DE" w:rsidRPr="008573ED" w:rsidRDefault="00C278DE" w:rsidP="00275586">
      <w:pPr>
        <w:ind w:left="720"/>
        <w:rPr>
          <w:rFonts w:ascii="Calibri" w:hAnsi="Calibri" w:cs="Arial"/>
          <w:sz w:val="22"/>
          <w:szCs w:val="22"/>
        </w:rPr>
      </w:pPr>
    </w:p>
    <w:p w14:paraId="75A24444" w14:textId="77777777" w:rsidR="00271C8A" w:rsidRPr="008573ED" w:rsidRDefault="00D66D23" w:rsidP="00271C8A">
      <w:pPr>
        <w:rPr>
          <w:rFonts w:ascii="Calibri" w:hAnsi="Calibri" w:cs="Arial"/>
          <w:b/>
          <w:sz w:val="22"/>
          <w:szCs w:val="22"/>
        </w:rPr>
      </w:pPr>
      <w:r w:rsidRPr="008573ED">
        <w:rPr>
          <w:rFonts w:ascii="Calibri" w:hAnsi="Calibri" w:cs="Arial"/>
          <w:b/>
          <w:sz w:val="22"/>
          <w:szCs w:val="22"/>
        </w:rPr>
        <w:br w:type="page"/>
      </w:r>
      <w:r w:rsidR="00C278DE" w:rsidRPr="008573ED">
        <w:rPr>
          <w:rFonts w:ascii="Calibri" w:hAnsi="Calibri" w:cs="Arial"/>
          <w:b/>
          <w:sz w:val="22"/>
          <w:szCs w:val="22"/>
        </w:rPr>
        <w:lastRenderedPageBreak/>
        <w:t>Artikel 10 Rooster van aftreden</w:t>
      </w:r>
    </w:p>
    <w:p w14:paraId="049F31CB" w14:textId="77777777" w:rsidR="008C4E24" w:rsidRPr="008573ED" w:rsidRDefault="008C4E24" w:rsidP="00271C8A">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320"/>
        <w:gridCol w:w="1297"/>
        <w:gridCol w:w="1610"/>
        <w:gridCol w:w="1979"/>
      </w:tblGrid>
      <w:tr w:rsidR="009E618E" w:rsidRPr="008573ED" w14:paraId="1B5EA9CA" w14:textId="77777777" w:rsidTr="009E618E">
        <w:tc>
          <w:tcPr>
            <w:tcW w:w="0" w:type="auto"/>
          </w:tcPr>
          <w:p w14:paraId="2C172902" w14:textId="77777777" w:rsidR="009E618E" w:rsidRPr="009E618E" w:rsidRDefault="009E618E" w:rsidP="008C4E24">
            <w:pPr>
              <w:rPr>
                <w:rFonts w:ascii="Calibri" w:hAnsi="Calibri" w:cs="Arial"/>
                <w:b/>
                <w:sz w:val="22"/>
                <w:szCs w:val="22"/>
              </w:rPr>
            </w:pPr>
            <w:r w:rsidRPr="009E618E">
              <w:rPr>
                <w:rFonts w:ascii="Calibri" w:hAnsi="Calibri" w:cs="Arial"/>
                <w:b/>
                <w:sz w:val="22"/>
                <w:szCs w:val="22"/>
              </w:rPr>
              <w:t>personeel/ouders/leerlingen</w:t>
            </w:r>
          </w:p>
        </w:tc>
        <w:tc>
          <w:tcPr>
            <w:tcW w:w="0" w:type="auto"/>
          </w:tcPr>
          <w:p w14:paraId="235A7CDE" w14:textId="77777777" w:rsidR="009E618E" w:rsidRPr="009E618E" w:rsidRDefault="009E618E" w:rsidP="008C4E24">
            <w:pPr>
              <w:rPr>
                <w:rFonts w:ascii="Calibri" w:hAnsi="Calibri" w:cs="Arial"/>
                <w:b/>
                <w:sz w:val="22"/>
                <w:szCs w:val="22"/>
              </w:rPr>
            </w:pPr>
            <w:r w:rsidRPr="009E618E">
              <w:rPr>
                <w:rFonts w:ascii="Calibri" w:hAnsi="Calibri" w:cs="Arial"/>
                <w:b/>
                <w:sz w:val="22"/>
                <w:szCs w:val="22"/>
              </w:rPr>
              <w:t>naam</w:t>
            </w:r>
          </w:p>
        </w:tc>
        <w:tc>
          <w:tcPr>
            <w:tcW w:w="0" w:type="auto"/>
          </w:tcPr>
          <w:p w14:paraId="4988FE28" w14:textId="77777777" w:rsidR="009E618E" w:rsidRPr="009E618E" w:rsidRDefault="009E618E" w:rsidP="008C4E24">
            <w:pPr>
              <w:rPr>
                <w:rFonts w:ascii="Calibri" w:hAnsi="Calibri" w:cs="Arial"/>
                <w:b/>
                <w:sz w:val="22"/>
                <w:szCs w:val="22"/>
              </w:rPr>
            </w:pPr>
            <w:r w:rsidRPr="009E618E">
              <w:rPr>
                <w:rFonts w:ascii="Calibri" w:hAnsi="Calibri" w:cs="Arial"/>
                <w:b/>
                <w:sz w:val="22"/>
                <w:szCs w:val="22"/>
              </w:rPr>
              <w:t>jaar van aantreden</w:t>
            </w:r>
          </w:p>
        </w:tc>
        <w:tc>
          <w:tcPr>
            <w:tcW w:w="0" w:type="auto"/>
          </w:tcPr>
          <w:p w14:paraId="48824517" w14:textId="77777777" w:rsidR="009E618E" w:rsidRPr="009E618E" w:rsidRDefault="009E618E" w:rsidP="008C4E24">
            <w:pPr>
              <w:rPr>
                <w:rFonts w:ascii="Calibri" w:hAnsi="Calibri" w:cs="Arial"/>
                <w:b/>
                <w:sz w:val="22"/>
                <w:szCs w:val="22"/>
              </w:rPr>
            </w:pPr>
            <w:r w:rsidRPr="009E618E">
              <w:rPr>
                <w:rFonts w:ascii="Calibri" w:hAnsi="Calibri" w:cs="Arial"/>
                <w:b/>
                <w:sz w:val="22"/>
                <w:szCs w:val="22"/>
              </w:rPr>
              <w:t>herverkiezing /aftreden</w:t>
            </w:r>
          </w:p>
        </w:tc>
        <w:tc>
          <w:tcPr>
            <w:tcW w:w="0" w:type="auto"/>
          </w:tcPr>
          <w:p w14:paraId="7A4F4970" w14:textId="77777777" w:rsidR="009E618E" w:rsidRPr="009E618E" w:rsidRDefault="009E618E" w:rsidP="008C4E24">
            <w:pPr>
              <w:rPr>
                <w:rFonts w:ascii="Calibri" w:hAnsi="Calibri" w:cs="Arial"/>
                <w:b/>
                <w:sz w:val="22"/>
                <w:szCs w:val="22"/>
              </w:rPr>
            </w:pPr>
            <w:r w:rsidRPr="009E618E">
              <w:rPr>
                <w:rFonts w:ascii="Calibri" w:hAnsi="Calibri" w:cs="Arial"/>
                <w:b/>
                <w:sz w:val="22"/>
                <w:szCs w:val="22"/>
              </w:rPr>
              <w:t>rol</w:t>
            </w:r>
          </w:p>
        </w:tc>
      </w:tr>
      <w:tr w:rsidR="009E618E" w:rsidRPr="008573ED" w14:paraId="3713DE30" w14:textId="77777777" w:rsidTr="009E618E">
        <w:tc>
          <w:tcPr>
            <w:tcW w:w="0" w:type="auto"/>
          </w:tcPr>
          <w:p w14:paraId="6EFC07E3" w14:textId="77777777" w:rsidR="009E618E" w:rsidRPr="008573ED" w:rsidRDefault="009E618E" w:rsidP="008C4E24">
            <w:pPr>
              <w:rPr>
                <w:rFonts w:ascii="Calibri" w:hAnsi="Calibri" w:cs="Arial"/>
                <w:sz w:val="22"/>
                <w:szCs w:val="22"/>
              </w:rPr>
            </w:pPr>
            <w:r w:rsidRPr="008573ED">
              <w:rPr>
                <w:rFonts w:ascii="Calibri" w:hAnsi="Calibri" w:cs="Arial"/>
                <w:sz w:val="22"/>
                <w:szCs w:val="22"/>
              </w:rPr>
              <w:t>P</w:t>
            </w:r>
            <w:r>
              <w:rPr>
                <w:rFonts w:ascii="Calibri" w:hAnsi="Calibri" w:cs="Arial"/>
                <w:sz w:val="22"/>
                <w:szCs w:val="22"/>
              </w:rPr>
              <w:t xml:space="preserve"> </w:t>
            </w:r>
          </w:p>
        </w:tc>
        <w:tc>
          <w:tcPr>
            <w:tcW w:w="0" w:type="auto"/>
          </w:tcPr>
          <w:p w14:paraId="049D7BE0" w14:textId="77777777" w:rsidR="009E618E" w:rsidRPr="009E618E" w:rsidRDefault="009E618E" w:rsidP="008C4E24">
            <w:pPr>
              <w:rPr>
                <w:rFonts w:ascii="Calibri" w:hAnsi="Calibri" w:cs="Arial"/>
                <w:sz w:val="22"/>
                <w:szCs w:val="22"/>
              </w:rPr>
            </w:pPr>
            <w:r w:rsidRPr="009E618E">
              <w:rPr>
                <w:rFonts w:ascii="Calibri" w:hAnsi="Calibri" w:cs="Arial"/>
                <w:sz w:val="22"/>
                <w:szCs w:val="22"/>
              </w:rPr>
              <w:t xml:space="preserve">Marianne </w:t>
            </w:r>
            <w:proofErr w:type="spellStart"/>
            <w:r w:rsidRPr="009E618E">
              <w:rPr>
                <w:rFonts w:ascii="Calibri" w:hAnsi="Calibri" w:cs="Arial"/>
                <w:sz w:val="22"/>
                <w:szCs w:val="22"/>
              </w:rPr>
              <w:t>Heikoop</w:t>
            </w:r>
            <w:proofErr w:type="spellEnd"/>
          </w:p>
        </w:tc>
        <w:tc>
          <w:tcPr>
            <w:tcW w:w="0" w:type="auto"/>
          </w:tcPr>
          <w:p w14:paraId="1746B6F9" w14:textId="77777777" w:rsidR="009E618E" w:rsidRPr="009E618E" w:rsidRDefault="009E618E" w:rsidP="008C4E24">
            <w:pPr>
              <w:rPr>
                <w:rFonts w:ascii="Calibri" w:hAnsi="Calibri" w:cs="Arial"/>
                <w:sz w:val="22"/>
                <w:szCs w:val="22"/>
              </w:rPr>
            </w:pPr>
            <w:r w:rsidRPr="009E618E">
              <w:rPr>
                <w:rFonts w:ascii="Calibri" w:hAnsi="Calibri" w:cs="Arial"/>
                <w:sz w:val="22"/>
                <w:szCs w:val="22"/>
              </w:rPr>
              <w:t>Sept 2018</w:t>
            </w:r>
          </w:p>
        </w:tc>
        <w:tc>
          <w:tcPr>
            <w:tcW w:w="0" w:type="auto"/>
          </w:tcPr>
          <w:p w14:paraId="5AF770FA" w14:textId="77777777" w:rsidR="009E618E" w:rsidRPr="009E618E" w:rsidRDefault="009E618E" w:rsidP="009E618E">
            <w:pPr>
              <w:rPr>
                <w:rFonts w:ascii="Calibri" w:hAnsi="Calibri" w:cs="Arial"/>
                <w:sz w:val="22"/>
                <w:szCs w:val="22"/>
              </w:rPr>
            </w:pPr>
            <w:r w:rsidRPr="009E618E">
              <w:rPr>
                <w:rFonts w:ascii="Calibri" w:hAnsi="Calibri" w:cs="Arial"/>
                <w:sz w:val="22"/>
                <w:szCs w:val="22"/>
              </w:rPr>
              <w:t>2020 / 2024</w:t>
            </w:r>
          </w:p>
        </w:tc>
        <w:tc>
          <w:tcPr>
            <w:tcW w:w="0" w:type="auto"/>
          </w:tcPr>
          <w:p w14:paraId="79CD0CAD" w14:textId="77777777" w:rsidR="009E618E" w:rsidRPr="009E618E" w:rsidRDefault="009E618E" w:rsidP="008C4E24">
            <w:pPr>
              <w:rPr>
                <w:rFonts w:ascii="Calibri" w:hAnsi="Calibri" w:cs="Arial"/>
                <w:sz w:val="22"/>
                <w:szCs w:val="22"/>
              </w:rPr>
            </w:pPr>
            <w:r w:rsidRPr="009E618E">
              <w:rPr>
                <w:rFonts w:ascii="Calibri" w:hAnsi="Calibri" w:cs="Arial"/>
                <w:sz w:val="22"/>
                <w:szCs w:val="22"/>
              </w:rPr>
              <w:t>Lid</w:t>
            </w:r>
          </w:p>
        </w:tc>
      </w:tr>
      <w:tr w:rsidR="009E618E" w:rsidRPr="008573ED" w14:paraId="1FBACD19" w14:textId="77777777" w:rsidTr="009E618E">
        <w:tc>
          <w:tcPr>
            <w:tcW w:w="0" w:type="auto"/>
          </w:tcPr>
          <w:p w14:paraId="79E7D876" w14:textId="77777777" w:rsidR="009E618E" w:rsidRPr="008573ED" w:rsidRDefault="009E618E" w:rsidP="008C4E24">
            <w:pPr>
              <w:rPr>
                <w:rFonts w:ascii="Calibri" w:hAnsi="Calibri" w:cs="Arial"/>
                <w:sz w:val="22"/>
                <w:szCs w:val="22"/>
              </w:rPr>
            </w:pPr>
            <w:r w:rsidRPr="008573ED">
              <w:rPr>
                <w:rFonts w:ascii="Calibri" w:hAnsi="Calibri" w:cs="Arial"/>
                <w:sz w:val="22"/>
                <w:szCs w:val="22"/>
              </w:rPr>
              <w:t>P</w:t>
            </w:r>
          </w:p>
        </w:tc>
        <w:tc>
          <w:tcPr>
            <w:tcW w:w="0" w:type="auto"/>
          </w:tcPr>
          <w:p w14:paraId="065A43D6" w14:textId="77777777" w:rsidR="009E618E" w:rsidRPr="009E618E" w:rsidRDefault="009E618E" w:rsidP="008C4E24">
            <w:pPr>
              <w:rPr>
                <w:rFonts w:ascii="Calibri" w:hAnsi="Calibri" w:cs="Arial"/>
                <w:sz w:val="22"/>
                <w:szCs w:val="22"/>
              </w:rPr>
            </w:pPr>
            <w:r w:rsidRPr="009E618E">
              <w:rPr>
                <w:rFonts w:ascii="Calibri" w:hAnsi="Calibri" w:cs="Arial"/>
                <w:sz w:val="22"/>
                <w:szCs w:val="22"/>
              </w:rPr>
              <w:t xml:space="preserve">Fenna </w:t>
            </w:r>
            <w:proofErr w:type="spellStart"/>
            <w:r w:rsidRPr="009E618E">
              <w:rPr>
                <w:rFonts w:ascii="Calibri" w:hAnsi="Calibri" w:cs="Arial"/>
                <w:sz w:val="22"/>
                <w:szCs w:val="22"/>
              </w:rPr>
              <w:t>Rolloos</w:t>
            </w:r>
            <w:proofErr w:type="spellEnd"/>
          </w:p>
        </w:tc>
        <w:tc>
          <w:tcPr>
            <w:tcW w:w="0" w:type="auto"/>
          </w:tcPr>
          <w:p w14:paraId="1EED0FDA" w14:textId="77777777" w:rsidR="009E618E" w:rsidRPr="009E618E" w:rsidRDefault="009E618E" w:rsidP="008C4E24">
            <w:pPr>
              <w:rPr>
                <w:rFonts w:ascii="Calibri" w:hAnsi="Calibri" w:cs="Arial"/>
                <w:sz w:val="22"/>
                <w:szCs w:val="22"/>
              </w:rPr>
            </w:pPr>
            <w:r w:rsidRPr="009E618E">
              <w:rPr>
                <w:rFonts w:ascii="Calibri" w:hAnsi="Calibri" w:cs="Arial"/>
                <w:sz w:val="22"/>
                <w:szCs w:val="22"/>
              </w:rPr>
              <w:t>Okt 2018</w:t>
            </w:r>
          </w:p>
        </w:tc>
        <w:tc>
          <w:tcPr>
            <w:tcW w:w="0" w:type="auto"/>
          </w:tcPr>
          <w:p w14:paraId="352FB936"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2021 / 2025</w:t>
            </w:r>
          </w:p>
        </w:tc>
        <w:tc>
          <w:tcPr>
            <w:tcW w:w="0" w:type="auto"/>
          </w:tcPr>
          <w:p w14:paraId="1B086401" w14:textId="77777777" w:rsidR="009E618E" w:rsidRPr="009E618E" w:rsidRDefault="009E618E" w:rsidP="008C4E24">
            <w:pPr>
              <w:rPr>
                <w:rFonts w:ascii="Calibri" w:hAnsi="Calibri" w:cs="Arial"/>
                <w:sz w:val="22"/>
                <w:szCs w:val="22"/>
              </w:rPr>
            </w:pPr>
            <w:r w:rsidRPr="009E618E">
              <w:rPr>
                <w:rFonts w:ascii="Calibri" w:hAnsi="Calibri" w:cs="Arial"/>
                <w:sz w:val="22"/>
                <w:szCs w:val="22"/>
              </w:rPr>
              <w:t>Communicatie</w:t>
            </w:r>
          </w:p>
        </w:tc>
      </w:tr>
      <w:tr w:rsidR="009E618E" w:rsidRPr="008573ED" w14:paraId="0E1DCD76" w14:textId="77777777" w:rsidTr="009E618E">
        <w:tc>
          <w:tcPr>
            <w:tcW w:w="0" w:type="auto"/>
          </w:tcPr>
          <w:p w14:paraId="6F8861C3" w14:textId="77777777" w:rsidR="009E618E" w:rsidRPr="008573ED" w:rsidRDefault="009E618E" w:rsidP="008C4E24">
            <w:pPr>
              <w:rPr>
                <w:rFonts w:ascii="Calibri" w:hAnsi="Calibri" w:cs="Arial"/>
                <w:sz w:val="22"/>
                <w:szCs w:val="22"/>
              </w:rPr>
            </w:pPr>
            <w:r>
              <w:rPr>
                <w:rFonts w:ascii="Calibri" w:hAnsi="Calibri" w:cs="Arial"/>
                <w:sz w:val="22"/>
                <w:szCs w:val="22"/>
              </w:rPr>
              <w:t>P</w:t>
            </w:r>
          </w:p>
        </w:tc>
        <w:tc>
          <w:tcPr>
            <w:tcW w:w="0" w:type="auto"/>
          </w:tcPr>
          <w:p w14:paraId="714E76EB" w14:textId="77777777" w:rsidR="009E618E" w:rsidRPr="009E618E" w:rsidRDefault="009E618E" w:rsidP="008C4E24">
            <w:pPr>
              <w:rPr>
                <w:rFonts w:ascii="Calibri" w:hAnsi="Calibri" w:cs="Arial"/>
                <w:sz w:val="22"/>
                <w:szCs w:val="22"/>
              </w:rPr>
            </w:pPr>
            <w:r w:rsidRPr="009E618E">
              <w:rPr>
                <w:rFonts w:ascii="Calibri" w:hAnsi="Calibri" w:cs="Arial"/>
                <w:sz w:val="22"/>
                <w:szCs w:val="22"/>
              </w:rPr>
              <w:t>Denise Lutz</w:t>
            </w:r>
          </w:p>
        </w:tc>
        <w:tc>
          <w:tcPr>
            <w:tcW w:w="0" w:type="auto"/>
          </w:tcPr>
          <w:p w14:paraId="7F549E98" w14:textId="77777777" w:rsidR="009E618E" w:rsidRPr="009E618E" w:rsidRDefault="009E618E" w:rsidP="008C4E24">
            <w:pPr>
              <w:rPr>
                <w:rFonts w:ascii="Calibri" w:hAnsi="Calibri" w:cs="Arial"/>
                <w:sz w:val="22"/>
                <w:szCs w:val="22"/>
              </w:rPr>
            </w:pPr>
            <w:r w:rsidRPr="009E618E">
              <w:rPr>
                <w:rFonts w:ascii="Calibri" w:hAnsi="Calibri" w:cs="Arial"/>
                <w:sz w:val="22"/>
                <w:szCs w:val="22"/>
              </w:rPr>
              <w:t>Sept 2015</w:t>
            </w:r>
          </w:p>
        </w:tc>
        <w:tc>
          <w:tcPr>
            <w:tcW w:w="0" w:type="auto"/>
          </w:tcPr>
          <w:p w14:paraId="2431E61B"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2019 / 2023</w:t>
            </w:r>
          </w:p>
        </w:tc>
        <w:tc>
          <w:tcPr>
            <w:tcW w:w="0" w:type="auto"/>
          </w:tcPr>
          <w:p w14:paraId="05B768A9" w14:textId="77777777" w:rsidR="009E618E" w:rsidRPr="009E618E" w:rsidRDefault="009E618E" w:rsidP="008C4E24">
            <w:pPr>
              <w:rPr>
                <w:rFonts w:ascii="Calibri" w:hAnsi="Calibri" w:cs="Arial"/>
                <w:sz w:val="22"/>
                <w:szCs w:val="22"/>
              </w:rPr>
            </w:pPr>
            <w:r w:rsidRPr="009E618E">
              <w:rPr>
                <w:rFonts w:ascii="Calibri" w:hAnsi="Calibri" w:cs="Arial"/>
                <w:sz w:val="22"/>
                <w:szCs w:val="22"/>
              </w:rPr>
              <w:t xml:space="preserve">Secretaris </w:t>
            </w:r>
          </w:p>
        </w:tc>
      </w:tr>
      <w:tr w:rsidR="009E618E" w:rsidRPr="008573ED" w14:paraId="219F3556" w14:textId="77777777" w:rsidTr="009E618E">
        <w:tc>
          <w:tcPr>
            <w:tcW w:w="0" w:type="auto"/>
          </w:tcPr>
          <w:p w14:paraId="1E84BEA1" w14:textId="77777777" w:rsidR="009E618E" w:rsidRPr="008573ED" w:rsidRDefault="009E618E" w:rsidP="008C4E24">
            <w:pPr>
              <w:rPr>
                <w:rFonts w:ascii="Calibri" w:hAnsi="Calibri" w:cs="Arial"/>
                <w:sz w:val="22"/>
                <w:szCs w:val="22"/>
              </w:rPr>
            </w:pPr>
            <w:r w:rsidRPr="008573ED">
              <w:rPr>
                <w:rFonts w:ascii="Calibri" w:hAnsi="Calibri" w:cs="Arial"/>
                <w:sz w:val="22"/>
                <w:szCs w:val="22"/>
              </w:rPr>
              <w:t>O</w:t>
            </w:r>
          </w:p>
        </w:tc>
        <w:tc>
          <w:tcPr>
            <w:tcW w:w="0" w:type="auto"/>
          </w:tcPr>
          <w:p w14:paraId="33482119" w14:textId="77777777" w:rsidR="009E618E" w:rsidRPr="009E618E" w:rsidRDefault="009E618E" w:rsidP="008C4E24">
            <w:pPr>
              <w:rPr>
                <w:rFonts w:ascii="Calibri" w:hAnsi="Calibri" w:cs="Arial"/>
                <w:sz w:val="22"/>
                <w:szCs w:val="22"/>
              </w:rPr>
            </w:pPr>
            <w:r w:rsidRPr="009E618E">
              <w:rPr>
                <w:rFonts w:ascii="Calibri" w:hAnsi="Calibri" w:cs="Arial"/>
                <w:sz w:val="22"/>
                <w:szCs w:val="22"/>
              </w:rPr>
              <w:t xml:space="preserve">Karin </w:t>
            </w:r>
            <w:proofErr w:type="spellStart"/>
            <w:r w:rsidRPr="009E618E">
              <w:rPr>
                <w:rFonts w:ascii="Calibri" w:hAnsi="Calibri" w:cs="Arial"/>
                <w:sz w:val="22"/>
                <w:szCs w:val="22"/>
              </w:rPr>
              <w:t>Noordanus</w:t>
            </w:r>
            <w:proofErr w:type="spellEnd"/>
          </w:p>
        </w:tc>
        <w:tc>
          <w:tcPr>
            <w:tcW w:w="0" w:type="auto"/>
          </w:tcPr>
          <w:p w14:paraId="2FD35D88" w14:textId="77777777" w:rsidR="009E618E" w:rsidRPr="009E618E" w:rsidRDefault="009E618E" w:rsidP="008C4E24">
            <w:pPr>
              <w:rPr>
                <w:rFonts w:ascii="Calibri" w:hAnsi="Calibri" w:cs="Arial"/>
                <w:sz w:val="22"/>
                <w:szCs w:val="22"/>
              </w:rPr>
            </w:pPr>
            <w:r w:rsidRPr="009E618E">
              <w:rPr>
                <w:rFonts w:ascii="Calibri" w:hAnsi="Calibri" w:cs="Arial"/>
                <w:sz w:val="22"/>
                <w:szCs w:val="22"/>
              </w:rPr>
              <w:t>Sept 2012</w:t>
            </w:r>
          </w:p>
        </w:tc>
        <w:tc>
          <w:tcPr>
            <w:tcW w:w="0" w:type="auto"/>
          </w:tcPr>
          <w:p w14:paraId="20C75A4E"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2016 / 2020</w:t>
            </w:r>
          </w:p>
        </w:tc>
        <w:tc>
          <w:tcPr>
            <w:tcW w:w="0" w:type="auto"/>
          </w:tcPr>
          <w:p w14:paraId="69C074C6" w14:textId="77777777" w:rsidR="009E618E" w:rsidRPr="009E618E" w:rsidRDefault="009E618E" w:rsidP="008C4E24">
            <w:pPr>
              <w:rPr>
                <w:rFonts w:ascii="Calibri" w:hAnsi="Calibri" w:cs="Arial"/>
                <w:sz w:val="22"/>
                <w:szCs w:val="22"/>
              </w:rPr>
            </w:pPr>
            <w:r w:rsidRPr="009E618E">
              <w:rPr>
                <w:rFonts w:ascii="Calibri" w:hAnsi="Calibri" w:cs="Arial"/>
                <w:sz w:val="22"/>
                <w:szCs w:val="22"/>
              </w:rPr>
              <w:t>GMR/vicevoorzitter</w:t>
            </w:r>
          </w:p>
        </w:tc>
      </w:tr>
      <w:tr w:rsidR="009E618E" w:rsidRPr="008573ED" w14:paraId="76FA1C21" w14:textId="77777777" w:rsidTr="009E618E">
        <w:tc>
          <w:tcPr>
            <w:tcW w:w="0" w:type="auto"/>
          </w:tcPr>
          <w:p w14:paraId="4A3A7040" w14:textId="77777777" w:rsidR="009E618E" w:rsidRPr="008573ED" w:rsidRDefault="009E618E" w:rsidP="008C4E24">
            <w:pPr>
              <w:rPr>
                <w:rFonts w:ascii="Calibri" w:hAnsi="Calibri" w:cs="Arial"/>
                <w:sz w:val="22"/>
                <w:szCs w:val="22"/>
              </w:rPr>
            </w:pPr>
            <w:r>
              <w:rPr>
                <w:rFonts w:ascii="Calibri" w:hAnsi="Calibri" w:cs="Arial"/>
                <w:sz w:val="22"/>
                <w:szCs w:val="22"/>
              </w:rPr>
              <w:t>O</w:t>
            </w:r>
          </w:p>
        </w:tc>
        <w:tc>
          <w:tcPr>
            <w:tcW w:w="0" w:type="auto"/>
          </w:tcPr>
          <w:p w14:paraId="29041147" w14:textId="77777777" w:rsidR="009E618E" w:rsidRPr="009E618E" w:rsidRDefault="009E618E" w:rsidP="008C4E24">
            <w:pPr>
              <w:rPr>
                <w:rFonts w:ascii="Calibri" w:hAnsi="Calibri" w:cs="Arial"/>
                <w:sz w:val="22"/>
                <w:szCs w:val="22"/>
              </w:rPr>
            </w:pPr>
            <w:r w:rsidRPr="009E618E">
              <w:rPr>
                <w:rFonts w:ascii="Calibri" w:hAnsi="Calibri" w:cs="Arial"/>
                <w:sz w:val="22"/>
                <w:szCs w:val="22"/>
              </w:rPr>
              <w:t>Paul Plomp</w:t>
            </w:r>
          </w:p>
        </w:tc>
        <w:tc>
          <w:tcPr>
            <w:tcW w:w="0" w:type="auto"/>
          </w:tcPr>
          <w:p w14:paraId="7098F1B6" w14:textId="77777777" w:rsidR="009E618E" w:rsidRPr="009E618E" w:rsidRDefault="009E618E" w:rsidP="008C4E24">
            <w:pPr>
              <w:rPr>
                <w:rFonts w:ascii="Calibri" w:hAnsi="Calibri" w:cs="Arial"/>
                <w:sz w:val="22"/>
                <w:szCs w:val="22"/>
              </w:rPr>
            </w:pPr>
            <w:r w:rsidRPr="009E618E">
              <w:rPr>
                <w:rFonts w:ascii="Calibri" w:hAnsi="Calibri" w:cs="Arial"/>
                <w:sz w:val="22"/>
                <w:szCs w:val="22"/>
              </w:rPr>
              <w:t>Sept 2016</w:t>
            </w:r>
          </w:p>
        </w:tc>
        <w:tc>
          <w:tcPr>
            <w:tcW w:w="0" w:type="auto"/>
          </w:tcPr>
          <w:p w14:paraId="1F06CC67"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2020 / 2024</w:t>
            </w:r>
          </w:p>
        </w:tc>
        <w:tc>
          <w:tcPr>
            <w:tcW w:w="0" w:type="auto"/>
          </w:tcPr>
          <w:p w14:paraId="6D30BF41" w14:textId="77777777" w:rsidR="009E618E" w:rsidRPr="009E618E" w:rsidRDefault="009E618E" w:rsidP="008C4E24">
            <w:pPr>
              <w:rPr>
                <w:rFonts w:ascii="Calibri" w:hAnsi="Calibri" w:cs="Arial"/>
                <w:sz w:val="22"/>
                <w:szCs w:val="22"/>
              </w:rPr>
            </w:pPr>
            <w:r w:rsidRPr="009E618E">
              <w:rPr>
                <w:rFonts w:ascii="Calibri" w:hAnsi="Calibri" w:cs="Arial"/>
                <w:sz w:val="22"/>
                <w:szCs w:val="22"/>
              </w:rPr>
              <w:t>Voorzitter</w:t>
            </w:r>
          </w:p>
        </w:tc>
      </w:tr>
      <w:tr w:rsidR="009E618E" w:rsidRPr="008573ED" w14:paraId="7A5D5483" w14:textId="77777777" w:rsidTr="009E618E">
        <w:tc>
          <w:tcPr>
            <w:tcW w:w="0" w:type="auto"/>
          </w:tcPr>
          <w:p w14:paraId="62A63C80" w14:textId="77777777" w:rsidR="009E618E" w:rsidRPr="008573ED" w:rsidRDefault="009E618E" w:rsidP="008C4E24">
            <w:pPr>
              <w:rPr>
                <w:rFonts w:ascii="Calibri" w:hAnsi="Calibri" w:cs="Arial"/>
                <w:sz w:val="22"/>
                <w:szCs w:val="22"/>
              </w:rPr>
            </w:pPr>
            <w:r>
              <w:rPr>
                <w:rFonts w:ascii="Calibri" w:hAnsi="Calibri" w:cs="Arial"/>
                <w:sz w:val="22"/>
                <w:szCs w:val="22"/>
              </w:rPr>
              <w:t>O</w:t>
            </w:r>
          </w:p>
        </w:tc>
        <w:tc>
          <w:tcPr>
            <w:tcW w:w="0" w:type="auto"/>
          </w:tcPr>
          <w:p w14:paraId="591795F8" w14:textId="77777777" w:rsidR="009E618E" w:rsidRPr="009E618E" w:rsidRDefault="009E618E" w:rsidP="008C4E24">
            <w:pPr>
              <w:rPr>
                <w:rFonts w:ascii="Calibri" w:hAnsi="Calibri" w:cs="Arial"/>
                <w:sz w:val="22"/>
                <w:szCs w:val="22"/>
              </w:rPr>
            </w:pPr>
            <w:r w:rsidRPr="009E618E">
              <w:rPr>
                <w:rFonts w:ascii="Calibri" w:hAnsi="Calibri" w:cs="Arial"/>
                <w:sz w:val="22"/>
                <w:szCs w:val="22"/>
              </w:rPr>
              <w:t>Harm Rebergen</w:t>
            </w:r>
          </w:p>
        </w:tc>
        <w:tc>
          <w:tcPr>
            <w:tcW w:w="0" w:type="auto"/>
          </w:tcPr>
          <w:p w14:paraId="40D249E0" w14:textId="77777777" w:rsidR="009E618E" w:rsidRPr="009E618E" w:rsidRDefault="009E618E" w:rsidP="008C4E24">
            <w:pPr>
              <w:rPr>
                <w:rFonts w:ascii="Calibri" w:hAnsi="Calibri" w:cs="Arial"/>
                <w:sz w:val="22"/>
                <w:szCs w:val="22"/>
              </w:rPr>
            </w:pPr>
            <w:r w:rsidRPr="009E618E">
              <w:rPr>
                <w:rFonts w:ascii="Calibri" w:hAnsi="Calibri" w:cs="Arial"/>
                <w:sz w:val="22"/>
                <w:szCs w:val="22"/>
              </w:rPr>
              <w:t>Okt 2018</w:t>
            </w:r>
          </w:p>
        </w:tc>
        <w:tc>
          <w:tcPr>
            <w:tcW w:w="0" w:type="auto"/>
          </w:tcPr>
          <w:p w14:paraId="29E48E4A"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2022 / 2026</w:t>
            </w:r>
          </w:p>
        </w:tc>
        <w:tc>
          <w:tcPr>
            <w:tcW w:w="0" w:type="auto"/>
          </w:tcPr>
          <w:p w14:paraId="18F318F2" w14:textId="77777777" w:rsidR="009E618E" w:rsidRPr="009E618E" w:rsidRDefault="009E618E" w:rsidP="008C4E24">
            <w:pPr>
              <w:rPr>
                <w:rFonts w:ascii="Calibri" w:hAnsi="Calibri" w:cs="Arial"/>
                <w:sz w:val="22"/>
                <w:szCs w:val="22"/>
              </w:rPr>
            </w:pPr>
            <w:r w:rsidRPr="009E618E">
              <w:rPr>
                <w:rFonts w:ascii="Calibri" w:hAnsi="Calibri" w:cs="Arial"/>
                <w:sz w:val="22"/>
                <w:szCs w:val="22"/>
              </w:rPr>
              <w:t>Penningmeester</w:t>
            </w:r>
          </w:p>
        </w:tc>
      </w:tr>
      <w:tr w:rsidR="009E618E" w:rsidRPr="008573ED" w14:paraId="34D57AD4" w14:textId="77777777" w:rsidTr="009E618E">
        <w:tc>
          <w:tcPr>
            <w:tcW w:w="0" w:type="auto"/>
          </w:tcPr>
          <w:p w14:paraId="4DD7F8F1" w14:textId="77777777" w:rsidR="009E618E" w:rsidRPr="008573ED" w:rsidRDefault="009E618E" w:rsidP="008C4E24">
            <w:pPr>
              <w:rPr>
                <w:rFonts w:ascii="Calibri" w:hAnsi="Calibri" w:cs="Arial"/>
                <w:sz w:val="22"/>
                <w:szCs w:val="22"/>
              </w:rPr>
            </w:pPr>
            <w:r>
              <w:rPr>
                <w:rFonts w:ascii="Calibri" w:hAnsi="Calibri" w:cs="Arial"/>
                <w:sz w:val="22"/>
                <w:szCs w:val="22"/>
              </w:rPr>
              <w:t>O</w:t>
            </w:r>
          </w:p>
        </w:tc>
        <w:tc>
          <w:tcPr>
            <w:tcW w:w="0" w:type="auto"/>
          </w:tcPr>
          <w:p w14:paraId="7A70898B" w14:textId="77777777" w:rsidR="009E618E" w:rsidRPr="009E618E" w:rsidRDefault="009E618E" w:rsidP="008C4E24">
            <w:pPr>
              <w:rPr>
                <w:rFonts w:ascii="Calibri" w:hAnsi="Calibri" w:cs="Arial"/>
                <w:sz w:val="22"/>
                <w:szCs w:val="22"/>
              </w:rPr>
            </w:pPr>
            <w:r w:rsidRPr="009E618E">
              <w:rPr>
                <w:rFonts w:ascii="Calibri" w:hAnsi="Calibri" w:cs="Arial"/>
                <w:sz w:val="22"/>
                <w:szCs w:val="22"/>
              </w:rPr>
              <w:t xml:space="preserve">Kevin </w:t>
            </w:r>
            <w:proofErr w:type="spellStart"/>
            <w:r w:rsidRPr="009E618E">
              <w:rPr>
                <w:rFonts w:ascii="Calibri" w:hAnsi="Calibri" w:cs="Arial"/>
                <w:sz w:val="22"/>
                <w:szCs w:val="22"/>
              </w:rPr>
              <w:t>Giesse</w:t>
            </w:r>
            <w:proofErr w:type="spellEnd"/>
          </w:p>
        </w:tc>
        <w:tc>
          <w:tcPr>
            <w:tcW w:w="0" w:type="auto"/>
          </w:tcPr>
          <w:p w14:paraId="2479C36B" w14:textId="77777777" w:rsidR="009E618E" w:rsidRPr="009E618E" w:rsidRDefault="009E618E" w:rsidP="008C4E24">
            <w:pPr>
              <w:rPr>
                <w:rFonts w:ascii="Calibri" w:hAnsi="Calibri" w:cs="Arial"/>
                <w:sz w:val="22"/>
                <w:szCs w:val="22"/>
              </w:rPr>
            </w:pPr>
            <w:r w:rsidRPr="009E618E">
              <w:rPr>
                <w:rFonts w:ascii="Calibri" w:hAnsi="Calibri" w:cs="Arial"/>
                <w:sz w:val="22"/>
                <w:szCs w:val="22"/>
              </w:rPr>
              <w:t>Okt 2018</w:t>
            </w:r>
          </w:p>
        </w:tc>
        <w:tc>
          <w:tcPr>
            <w:tcW w:w="0" w:type="auto"/>
          </w:tcPr>
          <w:p w14:paraId="2D1BC7AB" w14:textId="77777777" w:rsidR="009E618E" w:rsidRPr="009E618E" w:rsidRDefault="009E618E" w:rsidP="008C4E24">
            <w:pPr>
              <w:rPr>
                <w:rFonts w:ascii="Calibri" w:hAnsi="Calibri" w:cs="Arial"/>
                <w:sz w:val="22"/>
                <w:szCs w:val="22"/>
              </w:rPr>
            </w:pPr>
            <w:r w:rsidRPr="009E618E">
              <w:rPr>
                <w:rFonts w:ascii="Calibri" w:hAnsi="Calibri" w:cs="Arial"/>
                <w:sz w:val="22"/>
                <w:szCs w:val="22"/>
              </w:rPr>
              <w:t>2022 / 2026</w:t>
            </w:r>
          </w:p>
        </w:tc>
        <w:tc>
          <w:tcPr>
            <w:tcW w:w="0" w:type="auto"/>
          </w:tcPr>
          <w:p w14:paraId="24041AEE" w14:textId="77777777" w:rsidR="009E618E" w:rsidRPr="009E618E" w:rsidRDefault="009E618E" w:rsidP="008C4E24">
            <w:pPr>
              <w:rPr>
                <w:rFonts w:ascii="Calibri" w:hAnsi="Calibri" w:cs="Arial"/>
                <w:sz w:val="22"/>
                <w:szCs w:val="22"/>
              </w:rPr>
            </w:pPr>
            <w:r w:rsidRPr="009E618E">
              <w:rPr>
                <w:rFonts w:ascii="Calibri" w:hAnsi="Calibri" w:cs="Arial"/>
                <w:sz w:val="22"/>
                <w:szCs w:val="22"/>
              </w:rPr>
              <w:t>Lid</w:t>
            </w:r>
          </w:p>
        </w:tc>
      </w:tr>
      <w:tr w:rsidR="009E618E" w:rsidRPr="008573ED" w14:paraId="4DE186B1" w14:textId="77777777" w:rsidTr="009E618E">
        <w:tc>
          <w:tcPr>
            <w:tcW w:w="0" w:type="auto"/>
          </w:tcPr>
          <w:p w14:paraId="1FE97689" w14:textId="77777777" w:rsidR="009E618E" w:rsidRPr="008573ED" w:rsidRDefault="009E618E" w:rsidP="008C4E24">
            <w:pPr>
              <w:rPr>
                <w:rFonts w:ascii="Calibri" w:hAnsi="Calibri" w:cs="Arial"/>
                <w:sz w:val="22"/>
                <w:szCs w:val="22"/>
              </w:rPr>
            </w:pPr>
            <w:r w:rsidRPr="008573ED">
              <w:rPr>
                <w:rFonts w:ascii="Calibri" w:hAnsi="Calibri" w:cs="Arial"/>
                <w:sz w:val="22"/>
                <w:szCs w:val="22"/>
              </w:rPr>
              <w:t>L</w:t>
            </w:r>
          </w:p>
        </w:tc>
        <w:tc>
          <w:tcPr>
            <w:tcW w:w="0" w:type="auto"/>
          </w:tcPr>
          <w:p w14:paraId="6A09E912" w14:textId="77777777" w:rsidR="009E618E" w:rsidRPr="009E618E" w:rsidRDefault="009E618E" w:rsidP="008C4E24">
            <w:pPr>
              <w:rPr>
                <w:rFonts w:ascii="Calibri" w:hAnsi="Calibri" w:cs="Arial"/>
                <w:sz w:val="22"/>
                <w:szCs w:val="22"/>
              </w:rPr>
            </w:pPr>
            <w:r w:rsidRPr="009E618E">
              <w:rPr>
                <w:rFonts w:ascii="Calibri" w:hAnsi="Calibri" w:cs="Arial"/>
                <w:sz w:val="22"/>
                <w:szCs w:val="22"/>
              </w:rPr>
              <w:t>-</w:t>
            </w:r>
          </w:p>
        </w:tc>
        <w:tc>
          <w:tcPr>
            <w:tcW w:w="0" w:type="auto"/>
          </w:tcPr>
          <w:p w14:paraId="33E67AC6" w14:textId="77777777" w:rsidR="009E618E" w:rsidRPr="009E618E" w:rsidRDefault="009E618E" w:rsidP="008C4E24">
            <w:pPr>
              <w:rPr>
                <w:rFonts w:ascii="Calibri" w:hAnsi="Calibri" w:cs="Arial"/>
                <w:sz w:val="22"/>
                <w:szCs w:val="22"/>
              </w:rPr>
            </w:pPr>
            <w:r w:rsidRPr="009E618E">
              <w:rPr>
                <w:rFonts w:ascii="Calibri" w:hAnsi="Calibri" w:cs="Arial"/>
                <w:sz w:val="22"/>
                <w:szCs w:val="22"/>
              </w:rPr>
              <w:t>-</w:t>
            </w:r>
          </w:p>
        </w:tc>
        <w:tc>
          <w:tcPr>
            <w:tcW w:w="0" w:type="auto"/>
          </w:tcPr>
          <w:p w14:paraId="1BBD13F9" w14:textId="77777777" w:rsidR="009E618E" w:rsidRPr="009E618E" w:rsidRDefault="009E618E" w:rsidP="008C4E24">
            <w:pPr>
              <w:rPr>
                <w:rFonts w:ascii="Calibri" w:hAnsi="Calibri" w:cs="Arial"/>
                <w:sz w:val="22"/>
                <w:szCs w:val="22"/>
              </w:rPr>
            </w:pPr>
            <w:r w:rsidRPr="009E618E">
              <w:rPr>
                <w:rFonts w:ascii="Calibri" w:hAnsi="Calibri" w:cs="Arial"/>
                <w:sz w:val="22"/>
                <w:szCs w:val="22"/>
              </w:rPr>
              <w:t>-</w:t>
            </w:r>
          </w:p>
        </w:tc>
        <w:tc>
          <w:tcPr>
            <w:tcW w:w="0" w:type="auto"/>
          </w:tcPr>
          <w:p w14:paraId="53128261" w14:textId="77777777" w:rsidR="009E618E" w:rsidRPr="009E618E" w:rsidRDefault="009E618E" w:rsidP="008C4E24">
            <w:pPr>
              <w:rPr>
                <w:rFonts w:ascii="Calibri" w:hAnsi="Calibri" w:cs="Arial"/>
                <w:sz w:val="22"/>
                <w:szCs w:val="22"/>
              </w:rPr>
            </w:pPr>
          </w:p>
        </w:tc>
      </w:tr>
    </w:tbl>
    <w:p w14:paraId="62486C05" w14:textId="77777777" w:rsidR="008C4E24" w:rsidRPr="008573ED" w:rsidRDefault="008C4E24" w:rsidP="008C4E24">
      <w:pPr>
        <w:rPr>
          <w:rFonts w:ascii="Calibri" w:hAnsi="Calibri" w:cs="Arial"/>
          <w:sz w:val="22"/>
          <w:szCs w:val="22"/>
        </w:rPr>
      </w:pPr>
    </w:p>
    <w:p w14:paraId="4101652C" w14:textId="77777777" w:rsidR="00C278DE" w:rsidRPr="008573ED" w:rsidRDefault="00C278DE" w:rsidP="00677F1B">
      <w:pPr>
        <w:ind w:left="1065"/>
        <w:rPr>
          <w:rFonts w:ascii="Calibri" w:hAnsi="Calibri" w:cs="Arial"/>
          <w:sz w:val="22"/>
          <w:szCs w:val="22"/>
        </w:rPr>
      </w:pPr>
    </w:p>
    <w:p w14:paraId="4B22EE89"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1</w:t>
      </w:r>
      <w:r w:rsidRPr="008573ED">
        <w:rPr>
          <w:rFonts w:ascii="Calibri" w:hAnsi="Calibri" w:cs="Arial"/>
          <w:b/>
          <w:sz w:val="22"/>
          <w:szCs w:val="22"/>
        </w:rPr>
        <w:t xml:space="preserve"> Onvoorzien</w:t>
      </w:r>
    </w:p>
    <w:p w14:paraId="51980386" w14:textId="77777777" w:rsidR="00271C8A" w:rsidRPr="008573ED" w:rsidRDefault="00271C8A" w:rsidP="00271C8A">
      <w:pPr>
        <w:numPr>
          <w:ilvl w:val="0"/>
          <w:numId w:val="10"/>
        </w:numPr>
        <w:rPr>
          <w:rFonts w:ascii="Calibri" w:hAnsi="Calibri" w:cs="Arial"/>
          <w:sz w:val="22"/>
          <w:szCs w:val="22"/>
        </w:rPr>
      </w:pPr>
      <w:r w:rsidRPr="008573ED">
        <w:rPr>
          <w:rFonts w:ascii="Calibri" w:hAnsi="Calibri" w:cs="Arial"/>
          <w:sz w:val="22"/>
          <w:szCs w:val="22"/>
        </w:rPr>
        <w:t>In gevallen waarin dit reglement niet voorziet, beslist de medezeggenschapsraad op voorstel van de voorzitter, met in achtneming van het medezeggenschapsreglement.</w:t>
      </w:r>
    </w:p>
    <w:p w14:paraId="4B99056E" w14:textId="77777777" w:rsidR="00271C8A" w:rsidRPr="008573ED" w:rsidRDefault="00271C8A" w:rsidP="00271C8A">
      <w:pPr>
        <w:rPr>
          <w:rFonts w:ascii="Calibri" w:hAnsi="Calibri" w:cs="Arial"/>
          <w:sz w:val="22"/>
          <w:szCs w:val="22"/>
        </w:rPr>
      </w:pPr>
    </w:p>
    <w:p w14:paraId="50FAF52B"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2</w:t>
      </w:r>
      <w:r w:rsidRPr="008573ED">
        <w:rPr>
          <w:rFonts w:ascii="Calibri" w:hAnsi="Calibri" w:cs="Arial"/>
          <w:b/>
          <w:sz w:val="22"/>
          <w:szCs w:val="22"/>
        </w:rPr>
        <w:t xml:space="preserve"> Wijzing en vaststelling van het huishoudelijke reglement</w:t>
      </w:r>
    </w:p>
    <w:p w14:paraId="3553D2FF"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medezeggenschapsraad is te allen tijde bevoegd het huishoudelijke reglement te wijzigen en opnieuw vast te stellen.</w:t>
      </w:r>
    </w:p>
    <w:p w14:paraId="754525FC"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secretaris draagt er zorg voor dat het bevoegd gezag over de wijzigingen na vaststelling door de medezeggenschapsraad wordt geïnformeerd.</w:t>
      </w:r>
    </w:p>
    <w:p w14:paraId="1299C43A" w14:textId="77777777" w:rsidR="0077012A" w:rsidRPr="008573ED" w:rsidRDefault="0077012A" w:rsidP="00271C8A">
      <w:pPr>
        <w:rPr>
          <w:rFonts w:ascii="Calibri" w:hAnsi="Calibri" w:cs="Arial"/>
          <w:b/>
          <w:sz w:val="22"/>
          <w:szCs w:val="22"/>
        </w:rPr>
      </w:pPr>
    </w:p>
    <w:p w14:paraId="0201AEB1" w14:textId="77777777" w:rsidR="00271C8A" w:rsidRPr="008573ED" w:rsidRDefault="0077012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3</w:t>
      </w:r>
      <w:r w:rsidRPr="008573ED">
        <w:rPr>
          <w:rFonts w:ascii="Calibri" w:hAnsi="Calibri" w:cs="Arial"/>
          <w:b/>
          <w:sz w:val="22"/>
          <w:szCs w:val="22"/>
        </w:rPr>
        <w:t xml:space="preserve"> Bepalingen ten behoeve van de geledingen.</w:t>
      </w:r>
    </w:p>
    <w:p w14:paraId="6F0DB39B" w14:textId="77777777" w:rsidR="0077012A" w:rsidRPr="008573ED" w:rsidRDefault="0077012A" w:rsidP="00776A91">
      <w:pPr>
        <w:ind w:left="360"/>
        <w:rPr>
          <w:rFonts w:ascii="Calibri" w:hAnsi="Calibri" w:cs="Arial"/>
          <w:sz w:val="22"/>
          <w:szCs w:val="22"/>
        </w:rPr>
      </w:pPr>
      <w:r w:rsidRPr="008573ED">
        <w:rPr>
          <w:rFonts w:ascii="Calibri" w:hAnsi="Calibri" w:cs="Arial"/>
          <w:sz w:val="22"/>
          <w:szCs w:val="22"/>
        </w:rPr>
        <w:t>Deze bepalingen kunnen</w:t>
      </w:r>
      <w:r w:rsidR="00776A91" w:rsidRPr="008573ED">
        <w:rPr>
          <w:rFonts w:ascii="Calibri" w:hAnsi="Calibri" w:cs="Arial"/>
          <w:sz w:val="22"/>
          <w:szCs w:val="22"/>
        </w:rPr>
        <w:t xml:space="preserve"> indien gewenst nader worden ingevuld. Er kan onder andere in geregeld worden op welke wijze de stemming plaats vindt waarbij één geleding het instemming</w:t>
      </w:r>
      <w:r w:rsidR="008138A5" w:rsidRPr="008573ED">
        <w:rPr>
          <w:rFonts w:ascii="Calibri" w:hAnsi="Calibri" w:cs="Arial"/>
          <w:sz w:val="22"/>
          <w:szCs w:val="22"/>
        </w:rPr>
        <w:t>srecht</w:t>
      </w:r>
      <w:r w:rsidR="00776A91" w:rsidRPr="008573ED">
        <w:rPr>
          <w:rFonts w:ascii="Calibri" w:hAnsi="Calibri" w:cs="Arial"/>
          <w:sz w:val="22"/>
          <w:szCs w:val="22"/>
        </w:rPr>
        <w:t xml:space="preserve"> heeft. Voorbeeld:</w:t>
      </w:r>
    </w:p>
    <w:p w14:paraId="2AC5F8BA" w14:textId="77777777" w:rsidR="00776A91" w:rsidRPr="008573ED" w:rsidRDefault="00776A91" w:rsidP="00776A91">
      <w:pPr>
        <w:ind w:left="360"/>
        <w:rPr>
          <w:rFonts w:ascii="Calibri" w:hAnsi="Calibri" w:cs="Arial"/>
          <w:sz w:val="22"/>
          <w:szCs w:val="22"/>
        </w:rPr>
      </w:pPr>
      <w:r w:rsidRPr="008573ED">
        <w:rPr>
          <w:rFonts w:ascii="Calibri" w:hAnsi="Calibri" w:cs="Arial"/>
          <w:sz w:val="22"/>
          <w:szCs w:val="22"/>
        </w:rPr>
        <w:t>In de gevallen waarin in gevolge dit reglement een voorgenomen besluit van het bevoegd gezag de instemming behoeft van ofwel het ouder-</w:t>
      </w:r>
      <w:r w:rsidR="00D66D23" w:rsidRPr="008573ED">
        <w:rPr>
          <w:rFonts w:ascii="Calibri" w:hAnsi="Calibri" w:cs="Arial"/>
          <w:sz w:val="22"/>
          <w:szCs w:val="22"/>
        </w:rPr>
        <w:t xml:space="preserve"> </w:t>
      </w:r>
      <w:r w:rsidRPr="008573ED">
        <w:rPr>
          <w:rFonts w:ascii="Calibri" w:hAnsi="Calibri" w:cs="Arial"/>
          <w:sz w:val="22"/>
          <w:szCs w:val="22"/>
        </w:rPr>
        <w:t xml:space="preserve">en leerlingendeel ofwel het personeelsdeel van de raad, beslist dat deel bij meerderheid van stemmen in een vergadering, waarin ten minste de helft plus </w:t>
      </w:r>
      <w:proofErr w:type="gramStart"/>
      <w:r w:rsidRPr="008573ED">
        <w:rPr>
          <w:rFonts w:ascii="Calibri" w:hAnsi="Calibri" w:cs="Arial"/>
          <w:sz w:val="22"/>
          <w:szCs w:val="22"/>
        </w:rPr>
        <w:t>één</w:t>
      </w:r>
      <w:proofErr w:type="gramEnd"/>
      <w:r w:rsidRPr="008573ED">
        <w:rPr>
          <w:rFonts w:ascii="Calibri" w:hAnsi="Calibri" w:cs="Arial"/>
          <w:sz w:val="22"/>
          <w:szCs w:val="22"/>
        </w:rPr>
        <w:t xml:space="preserve"> van het aantal leden van dat deel van de me</w:t>
      </w:r>
      <w:r w:rsidR="0071747F">
        <w:rPr>
          <w:rFonts w:ascii="Calibri" w:hAnsi="Calibri" w:cs="Arial"/>
          <w:sz w:val="22"/>
          <w:szCs w:val="22"/>
        </w:rPr>
        <w:t xml:space="preserve">dezeggenschapsraad aanwezig is, plus minimaal 1 lid van de andere geleding. </w:t>
      </w:r>
    </w:p>
    <w:p w14:paraId="4DDBEF00" w14:textId="77777777" w:rsidR="00776A91" w:rsidRPr="008573ED" w:rsidRDefault="00776A91" w:rsidP="00776A91">
      <w:pPr>
        <w:ind w:left="360"/>
        <w:rPr>
          <w:rFonts w:ascii="Calibri" w:hAnsi="Calibri" w:cs="Arial"/>
          <w:sz w:val="22"/>
          <w:szCs w:val="22"/>
        </w:rPr>
      </w:pPr>
    </w:p>
    <w:p w14:paraId="3461D779" w14:textId="77777777" w:rsidR="003471D1" w:rsidRPr="008573ED" w:rsidRDefault="003471D1">
      <w:pPr>
        <w:rPr>
          <w:rFonts w:ascii="Calibri" w:hAnsi="Calibri" w:cs="Arial"/>
          <w:sz w:val="22"/>
          <w:szCs w:val="22"/>
        </w:rPr>
      </w:pPr>
    </w:p>
    <w:sectPr w:rsidR="003471D1" w:rsidRPr="008573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100D" w14:textId="77777777" w:rsidR="0077643E" w:rsidRDefault="0077643E" w:rsidP="00677F1B">
      <w:r>
        <w:separator/>
      </w:r>
    </w:p>
  </w:endnote>
  <w:endnote w:type="continuationSeparator" w:id="0">
    <w:p w14:paraId="67E665C9" w14:textId="77777777" w:rsidR="0077643E" w:rsidRDefault="0077643E" w:rsidP="0067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9E618E" w:rsidRDefault="009E618E" w:rsidP="00D63E73">
    <w:pPr>
      <w:pStyle w:val="Voettekst"/>
      <w:ind w:right="360"/>
      <w:jc w:val="center"/>
      <w:rPr>
        <w:rFonts w:ascii="Calibri" w:hAnsi="Calibri" w:cs="Arial"/>
        <w:sz w:val="18"/>
        <w:szCs w:val="18"/>
      </w:rPr>
    </w:pPr>
  </w:p>
  <w:p w14:paraId="03F23AF1" w14:textId="77777777" w:rsidR="009E618E" w:rsidRPr="008573ED" w:rsidRDefault="009E618E" w:rsidP="00D63E73">
    <w:pPr>
      <w:pStyle w:val="Voettekst"/>
      <w:ind w:right="360"/>
      <w:jc w:val="center"/>
      <w:rPr>
        <w:rFonts w:ascii="Arial" w:hAnsi="Arial" w:cs="Arial"/>
        <w:sz w:val="18"/>
        <w:szCs w:val="18"/>
      </w:rPr>
    </w:pPr>
    <w:r w:rsidRPr="008573ED">
      <w:rPr>
        <w:rFonts w:ascii="Arial" w:hAnsi="Arial" w:cs="Arial"/>
        <w:sz w:val="18"/>
        <w:szCs w:val="18"/>
      </w:rPr>
      <w:t xml:space="preserve">Model huishoudelijk reglement, geactualiseerd door Onderwijsgeschillen, januari 2017. </w:t>
    </w:r>
    <w:r w:rsidRPr="008573ED">
      <w:rPr>
        <w:rFonts w:ascii="Arial" w:hAnsi="Arial" w:cs="Arial"/>
        <w:sz w:val="18"/>
        <w:szCs w:val="18"/>
      </w:rPr>
      <w:br/>
      <w:t>De tekst mag onder vermelding van de bron vrij gebruikt worden. (</w:t>
    </w:r>
    <w:hyperlink r:id="rId1" w:history="1">
      <w:r w:rsidRPr="008573ED">
        <w:rPr>
          <w:rStyle w:val="Hyperlink"/>
          <w:rFonts w:ascii="Arial" w:hAnsi="Arial" w:cs="Arial"/>
          <w:sz w:val="18"/>
          <w:szCs w:val="18"/>
        </w:rPr>
        <w:t>www.infowms.nl</w:t>
      </w:r>
    </w:hyperlink>
    <w:r w:rsidRPr="008573ED">
      <w:rPr>
        <w:rFonts w:ascii="Arial" w:hAnsi="Arial" w:cs="Arial"/>
        <w:sz w:val="18"/>
        <w:szCs w:val="18"/>
      </w:rPr>
      <w:t>)</w:t>
    </w:r>
  </w:p>
  <w:p w14:paraId="0562CB0E" w14:textId="77777777" w:rsidR="009E618E" w:rsidRDefault="009E618E">
    <w:pPr>
      <w:pStyle w:val="Voettekst"/>
    </w:pPr>
  </w:p>
  <w:p w14:paraId="34CE0A41" w14:textId="77777777" w:rsidR="009E618E" w:rsidRDefault="009E618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6FC4E" w14:textId="77777777" w:rsidR="0077643E" w:rsidRDefault="0077643E" w:rsidP="00677F1B">
      <w:r>
        <w:separator/>
      </w:r>
    </w:p>
  </w:footnote>
  <w:footnote w:type="continuationSeparator" w:id="0">
    <w:p w14:paraId="61FF0F92" w14:textId="77777777" w:rsidR="0077643E" w:rsidRDefault="0077643E" w:rsidP="00677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2E48FAF4"/>
    <w:lvl w:ilvl="0" w:tplc="1B863FAE">
      <w:start w:val="1"/>
      <w:numFmt w:val="decimal"/>
      <w:lvlText w:val="%1."/>
      <w:lvlJc w:val="left"/>
      <w:pPr>
        <w:tabs>
          <w:tab w:val="num" w:pos="720"/>
        </w:tabs>
        <w:ind w:left="720" w:hanging="360"/>
      </w:pPr>
      <w:rPr>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304C7C"/>
    <w:multiLevelType w:val="hybridMultilevel"/>
    <w:tmpl w:val="73E6BE50"/>
    <w:lvl w:ilvl="0" w:tplc="74D460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8A"/>
    <w:rsid w:val="00044428"/>
    <w:rsid w:val="000B1D28"/>
    <w:rsid w:val="000B60EF"/>
    <w:rsid w:val="000D7FDC"/>
    <w:rsid w:val="001E06AA"/>
    <w:rsid w:val="00271C8A"/>
    <w:rsid w:val="00275586"/>
    <w:rsid w:val="00280D1B"/>
    <w:rsid w:val="00295A7B"/>
    <w:rsid w:val="002B3276"/>
    <w:rsid w:val="002D1045"/>
    <w:rsid w:val="002D3B78"/>
    <w:rsid w:val="00303712"/>
    <w:rsid w:val="00310DF6"/>
    <w:rsid w:val="00312502"/>
    <w:rsid w:val="003471D1"/>
    <w:rsid w:val="004C12FB"/>
    <w:rsid w:val="005A279B"/>
    <w:rsid w:val="00626191"/>
    <w:rsid w:val="00634866"/>
    <w:rsid w:val="00677F1B"/>
    <w:rsid w:val="006E3AAB"/>
    <w:rsid w:val="0071747F"/>
    <w:rsid w:val="00757615"/>
    <w:rsid w:val="0077012A"/>
    <w:rsid w:val="0077643E"/>
    <w:rsid w:val="00776A91"/>
    <w:rsid w:val="0080545D"/>
    <w:rsid w:val="008138A5"/>
    <w:rsid w:val="008573ED"/>
    <w:rsid w:val="008C4E24"/>
    <w:rsid w:val="00985D9F"/>
    <w:rsid w:val="009B0DC9"/>
    <w:rsid w:val="009B178B"/>
    <w:rsid w:val="009E618E"/>
    <w:rsid w:val="00A06963"/>
    <w:rsid w:val="00B12FE4"/>
    <w:rsid w:val="00B92147"/>
    <w:rsid w:val="00BB10DC"/>
    <w:rsid w:val="00C1182F"/>
    <w:rsid w:val="00C278DE"/>
    <w:rsid w:val="00C722DB"/>
    <w:rsid w:val="00C811ED"/>
    <w:rsid w:val="00C95B3A"/>
    <w:rsid w:val="00CD6819"/>
    <w:rsid w:val="00D63E73"/>
    <w:rsid w:val="00D66D23"/>
    <w:rsid w:val="00E05805"/>
    <w:rsid w:val="00E921D8"/>
    <w:rsid w:val="00EC4F90"/>
    <w:rsid w:val="00EF2851"/>
    <w:rsid w:val="00F62259"/>
    <w:rsid w:val="00F82D6C"/>
    <w:rsid w:val="11ADF00A"/>
    <w:rsid w:val="17FEEC23"/>
    <w:rsid w:val="3615E173"/>
    <w:rsid w:val="372F9503"/>
    <w:rsid w:val="456A6AB7"/>
    <w:rsid w:val="6C59DD07"/>
    <w:rsid w:val="6F8C990C"/>
    <w:rsid w:val="75DA93D2"/>
    <w:rsid w:val="7A32FB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41225"/>
  <w15:chartTrackingRefBased/>
  <w15:docId w15:val="{A9A6FC96-0CD3-4A16-8EEC-339EB6D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278DE"/>
    <w:rPr>
      <w:rFonts w:ascii="Tahoma" w:hAnsi="Tahoma" w:cs="Tahoma"/>
      <w:sz w:val="16"/>
      <w:szCs w:val="16"/>
    </w:rPr>
  </w:style>
  <w:style w:type="character" w:customStyle="1" w:styleId="BallontekstChar">
    <w:name w:val="Ballontekst Char"/>
    <w:link w:val="Ballontekst"/>
    <w:rsid w:val="00C278DE"/>
    <w:rPr>
      <w:rFonts w:ascii="Tahoma" w:hAnsi="Tahoma" w:cs="Tahoma"/>
      <w:sz w:val="16"/>
      <w:szCs w:val="16"/>
    </w:rPr>
  </w:style>
  <w:style w:type="table" w:styleId="Tabelraster">
    <w:name w:val="Table Grid"/>
    <w:basedOn w:val="Standaardtabel"/>
    <w:uiPriority w:val="59"/>
    <w:rsid w:val="008C4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77F1B"/>
    <w:pPr>
      <w:tabs>
        <w:tab w:val="center" w:pos="4536"/>
        <w:tab w:val="right" w:pos="9072"/>
      </w:tabs>
    </w:pPr>
  </w:style>
  <w:style w:type="character" w:customStyle="1" w:styleId="KoptekstChar">
    <w:name w:val="Koptekst Char"/>
    <w:link w:val="Koptekst"/>
    <w:rsid w:val="00677F1B"/>
    <w:rPr>
      <w:rFonts w:ascii="Verdana" w:hAnsi="Verdana"/>
    </w:rPr>
  </w:style>
  <w:style w:type="paragraph" w:styleId="Voettekst">
    <w:name w:val="footer"/>
    <w:basedOn w:val="Standaard"/>
    <w:link w:val="VoettekstChar"/>
    <w:uiPriority w:val="99"/>
    <w:rsid w:val="00677F1B"/>
    <w:pPr>
      <w:tabs>
        <w:tab w:val="center" w:pos="4536"/>
        <w:tab w:val="right" w:pos="9072"/>
      </w:tabs>
    </w:pPr>
  </w:style>
  <w:style w:type="character" w:customStyle="1" w:styleId="VoettekstChar">
    <w:name w:val="Voettekst Char"/>
    <w:link w:val="Voettekst"/>
    <w:uiPriority w:val="99"/>
    <w:rsid w:val="00677F1B"/>
    <w:rPr>
      <w:rFonts w:ascii="Verdana" w:hAnsi="Verdana"/>
    </w:rPr>
  </w:style>
  <w:style w:type="character" w:styleId="Hyperlink">
    <w:name w:val="Hyperlink"/>
    <w:rsid w:val="00D63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70DD0514991489D5694344D32D061" ma:contentTypeVersion="11" ma:contentTypeDescription="Een nieuw document maken." ma:contentTypeScope="" ma:versionID="0e617a2ca9444793d7e89dc45d90ba0b">
  <xsd:schema xmlns:xsd="http://www.w3.org/2001/XMLSchema" xmlns:xs="http://www.w3.org/2001/XMLSchema" xmlns:p="http://schemas.microsoft.com/office/2006/metadata/properties" xmlns:ns3="2be598a8-b4ac-49c6-af0b-b1bc1e3826c9" xmlns:ns4="6889968d-5dd5-4a3e-8fa4-62a8f6bd8586" targetNamespace="http://schemas.microsoft.com/office/2006/metadata/properties" ma:root="true" ma:fieldsID="6b812e2f2fe23272b318e62b7a09cedd" ns3:_="" ns4:_="">
    <xsd:import namespace="2be598a8-b4ac-49c6-af0b-b1bc1e3826c9"/>
    <xsd:import namespace="6889968d-5dd5-4a3e-8fa4-62a8f6bd85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598a8-b4ac-49c6-af0b-b1bc1e382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89968d-5dd5-4a3e-8fa4-62a8f6bd85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089E-830A-47DE-91FF-168FF15B853B}">
  <ds:schemaRefs>
    <ds:schemaRef ds:uri="http://schemas.microsoft.com/sharepoint/v3/contenttype/forms"/>
  </ds:schemaRefs>
</ds:datastoreItem>
</file>

<file path=customXml/itemProps2.xml><?xml version="1.0" encoding="utf-8"?>
<ds:datastoreItem xmlns:ds="http://schemas.openxmlformats.org/officeDocument/2006/customXml" ds:itemID="{795C5568-3D9B-4C66-8C6C-3751F687E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598a8-b4ac-49c6-af0b-b1bc1e3826c9"/>
    <ds:schemaRef ds:uri="6889968d-5dd5-4a3e-8fa4-62a8f6bd8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4C0C2-A224-4951-AEE2-1EBCE7F4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Koning</dc:creator>
  <cp:keywords/>
  <cp:lastModifiedBy>Mevr. D. Lutz | BLICK op onderwijs</cp:lastModifiedBy>
  <cp:revision>2</cp:revision>
  <dcterms:created xsi:type="dcterms:W3CDTF">2020-02-09T16:29:00Z</dcterms:created>
  <dcterms:modified xsi:type="dcterms:W3CDTF">2020-02-09T16:29:00Z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0x010100ED970DD0514991489D5694344D32D061</vt:lpwstr>
  </property>
</Properties>
</file>