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D1FE" w14:textId="77777777" w:rsidR="00433669" w:rsidRPr="005E3B04" w:rsidRDefault="00433669" w:rsidP="00433669">
      <w:pPr>
        <w:rPr>
          <w:b/>
          <w:bCs/>
          <w:sz w:val="40"/>
          <w:szCs w:val="40"/>
        </w:rPr>
      </w:pPr>
      <w:r>
        <w:rPr>
          <w:i/>
          <w:iCs/>
          <w:noProof/>
          <w:lang w:eastAsia="nl-NL"/>
        </w:rPr>
        <w:drawing>
          <wp:anchor distT="0" distB="0" distL="114300" distR="114300" simplePos="0" relativeHeight="251659264" behindDoc="1" locked="0" layoutInCell="1" allowOverlap="1" wp14:anchorId="49657467" wp14:editId="542F73DA">
            <wp:simplePos x="0" y="0"/>
            <wp:positionH relativeFrom="column">
              <wp:posOffset>4542155</wp:posOffset>
            </wp:positionH>
            <wp:positionV relativeFrom="paragraph">
              <wp:posOffset>-781685</wp:posOffset>
            </wp:positionV>
            <wp:extent cx="1906270" cy="14395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weemaster.png"/>
                    <pic:cNvPicPr/>
                  </pic:nvPicPr>
                  <pic:blipFill>
                    <a:blip r:embed="rId6">
                      <a:extLst>
                        <a:ext uri="{28A0092B-C50C-407E-A947-70E740481C1C}">
                          <a14:useLocalDpi xmlns:a14="http://schemas.microsoft.com/office/drawing/2010/main" val="0"/>
                        </a:ext>
                      </a:extLst>
                    </a:blip>
                    <a:stretch>
                      <a:fillRect/>
                    </a:stretch>
                  </pic:blipFill>
                  <pic:spPr>
                    <a:xfrm>
                      <a:off x="0" y="0"/>
                      <a:ext cx="1906270" cy="1439545"/>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Notulen</w:t>
      </w:r>
      <w:r w:rsidRPr="005E3B04">
        <w:rPr>
          <w:b/>
          <w:bCs/>
          <w:sz w:val="40"/>
          <w:szCs w:val="40"/>
        </w:rPr>
        <w:t xml:space="preserve"> medezeggenschapsraad </w:t>
      </w:r>
    </w:p>
    <w:p w14:paraId="41A8F7C8" w14:textId="4DC96E4A" w:rsidR="00433669" w:rsidRPr="005E3B04" w:rsidRDefault="00433669" w:rsidP="00433669">
      <w:pPr>
        <w:rPr>
          <w:i/>
          <w:iCs/>
        </w:rPr>
      </w:pPr>
      <w:r>
        <w:rPr>
          <w:i/>
          <w:iCs/>
        </w:rPr>
        <w:t xml:space="preserve">Extra vergadering </w:t>
      </w:r>
      <w:r>
        <w:rPr>
          <w:i/>
          <w:iCs/>
        </w:rPr>
        <w:t>m.b.t. de schooltijden 18 mei</w:t>
      </w:r>
      <w:r>
        <w:rPr>
          <w:i/>
          <w:iCs/>
        </w:rPr>
        <w:t xml:space="preserve"> 2021</w:t>
      </w:r>
      <w:r w:rsidRPr="005E3B04">
        <w:rPr>
          <w:i/>
          <w:iCs/>
        </w:rPr>
        <w:t xml:space="preserve"> 19:30 uur </w:t>
      </w:r>
    </w:p>
    <w:p w14:paraId="0A368CD3" w14:textId="77777777" w:rsidR="00433669" w:rsidRDefault="00433669" w:rsidP="00433669">
      <w:pPr>
        <w:pBdr>
          <w:top w:val="single" w:sz="4" w:space="1" w:color="auto"/>
          <w:left w:val="single" w:sz="4" w:space="4" w:color="auto"/>
          <w:bottom w:val="single" w:sz="4" w:space="1" w:color="auto"/>
          <w:right w:val="single" w:sz="4" w:space="4" w:color="auto"/>
        </w:pBdr>
      </w:pPr>
      <w:r>
        <w:t>Personeelsgeleding: Sandy, Nela en Inger</w:t>
      </w:r>
    </w:p>
    <w:p w14:paraId="69C533F8" w14:textId="21ED3C6E" w:rsidR="00433669" w:rsidRDefault="00433669" w:rsidP="00433669">
      <w:pPr>
        <w:pBdr>
          <w:top w:val="single" w:sz="4" w:space="1" w:color="auto"/>
          <w:left w:val="single" w:sz="4" w:space="4" w:color="auto"/>
          <w:bottom w:val="single" w:sz="4" w:space="1" w:color="auto"/>
          <w:right w:val="single" w:sz="4" w:space="4" w:color="auto"/>
        </w:pBdr>
      </w:pPr>
      <w:r>
        <w:t xml:space="preserve">Oudergeleding: </w:t>
      </w:r>
      <w:r>
        <w:t xml:space="preserve">Kevin, </w:t>
      </w:r>
      <w:r>
        <w:t xml:space="preserve">Lara, Lianne </w:t>
      </w:r>
    </w:p>
    <w:p w14:paraId="1DC76542" w14:textId="583E9278" w:rsidR="00433669" w:rsidRDefault="00433669" w:rsidP="00433669">
      <w:pPr>
        <w:pBdr>
          <w:top w:val="single" w:sz="4" w:space="1" w:color="auto"/>
          <w:left w:val="single" w:sz="4" w:space="4" w:color="auto"/>
          <w:bottom w:val="single" w:sz="4" w:space="1" w:color="auto"/>
          <w:right w:val="single" w:sz="4" w:space="4" w:color="auto"/>
        </w:pBdr>
      </w:pPr>
      <w:r>
        <w:t>Namens bestuur: Bastiaan</w:t>
      </w:r>
    </w:p>
    <w:tbl>
      <w:tblPr>
        <w:tblStyle w:val="Tabelraster"/>
        <w:tblW w:w="0" w:type="auto"/>
        <w:tblLook w:val="04A0" w:firstRow="1" w:lastRow="0" w:firstColumn="1" w:lastColumn="0" w:noHBand="0" w:noVBand="1"/>
      </w:tblPr>
      <w:tblGrid>
        <w:gridCol w:w="988"/>
        <w:gridCol w:w="6804"/>
        <w:gridCol w:w="1270"/>
      </w:tblGrid>
      <w:tr w:rsidR="00433669" w14:paraId="32167BA2" w14:textId="77777777" w:rsidTr="00E3333D">
        <w:tc>
          <w:tcPr>
            <w:tcW w:w="988" w:type="dxa"/>
          </w:tcPr>
          <w:p w14:paraId="05845A10" w14:textId="77777777" w:rsidR="00433669" w:rsidRDefault="00433669" w:rsidP="00E3333D">
            <w:pPr>
              <w:jc w:val="center"/>
            </w:pPr>
            <w:r>
              <w:t>1</w:t>
            </w:r>
          </w:p>
        </w:tc>
        <w:tc>
          <w:tcPr>
            <w:tcW w:w="6804" w:type="dxa"/>
          </w:tcPr>
          <w:p w14:paraId="4EDA3E7A" w14:textId="77777777" w:rsidR="00433669" w:rsidRDefault="00433669" w:rsidP="00433669">
            <w:pPr>
              <w:rPr>
                <w:b/>
                <w:bCs/>
                <w:sz w:val="28"/>
                <w:szCs w:val="28"/>
              </w:rPr>
            </w:pPr>
            <w:r w:rsidRPr="005E3B04">
              <w:rPr>
                <w:b/>
                <w:bCs/>
                <w:sz w:val="28"/>
                <w:szCs w:val="28"/>
              </w:rPr>
              <w:t>Opening</w:t>
            </w:r>
          </w:p>
          <w:p w14:paraId="46BFA38F" w14:textId="3509AA62" w:rsidR="00433669" w:rsidRPr="00433669" w:rsidRDefault="00433669" w:rsidP="00433669">
            <w:pPr>
              <w:rPr>
                <w:b/>
                <w:bCs/>
                <w:sz w:val="16"/>
                <w:szCs w:val="16"/>
              </w:rPr>
            </w:pPr>
          </w:p>
        </w:tc>
        <w:tc>
          <w:tcPr>
            <w:tcW w:w="1270" w:type="dxa"/>
          </w:tcPr>
          <w:p w14:paraId="40F27F9D" w14:textId="6B10584B" w:rsidR="00433669" w:rsidRDefault="00433669" w:rsidP="00E3333D">
            <w:pPr>
              <w:jc w:val="center"/>
            </w:pPr>
            <w:r>
              <w:t>19:3</w:t>
            </w:r>
            <w:r>
              <w:t>5</w:t>
            </w:r>
          </w:p>
        </w:tc>
      </w:tr>
      <w:tr w:rsidR="00433669" w14:paraId="0B9D9C93" w14:textId="77777777" w:rsidTr="00E3333D">
        <w:tc>
          <w:tcPr>
            <w:tcW w:w="988" w:type="dxa"/>
          </w:tcPr>
          <w:p w14:paraId="2391C846" w14:textId="77777777" w:rsidR="00433669" w:rsidRDefault="00433669" w:rsidP="00E3333D">
            <w:pPr>
              <w:jc w:val="center"/>
            </w:pPr>
            <w:r>
              <w:t>2</w:t>
            </w:r>
          </w:p>
        </w:tc>
        <w:tc>
          <w:tcPr>
            <w:tcW w:w="6804" w:type="dxa"/>
          </w:tcPr>
          <w:p w14:paraId="2E7A58AC" w14:textId="07AAD498" w:rsidR="00433669" w:rsidRDefault="00433669" w:rsidP="00E3333D">
            <w:pPr>
              <w:rPr>
                <w:b/>
                <w:bCs/>
                <w:sz w:val="28"/>
                <w:szCs w:val="28"/>
              </w:rPr>
            </w:pPr>
            <w:r>
              <w:rPr>
                <w:b/>
                <w:bCs/>
                <w:sz w:val="28"/>
                <w:szCs w:val="28"/>
              </w:rPr>
              <w:t>Ervaring vergadering met ouderpanel:</w:t>
            </w:r>
          </w:p>
          <w:p w14:paraId="3E91E61F" w14:textId="77777777" w:rsidR="00433669" w:rsidRPr="00433669" w:rsidRDefault="00433669" w:rsidP="00433669">
            <w:pPr>
              <w:rPr>
                <w:sz w:val="16"/>
                <w:szCs w:val="16"/>
              </w:rPr>
            </w:pPr>
          </w:p>
          <w:p w14:paraId="643F778C" w14:textId="77777777" w:rsidR="00433669" w:rsidRDefault="00433669" w:rsidP="00433669">
            <w:r>
              <w:t>Positief, fijne sfeer, prettig gesprek.</w:t>
            </w:r>
          </w:p>
          <w:p w14:paraId="6C99AF21" w14:textId="77777777" w:rsidR="00433669" w:rsidRDefault="00433669" w:rsidP="00433669">
            <w:r>
              <w:t>Het viel tegen dat er maar 3 ouders van de uitgenodigde 10 aanwezig waren.</w:t>
            </w:r>
          </w:p>
          <w:p w14:paraId="7245B77E" w14:textId="77777777" w:rsidR="00433669" w:rsidRDefault="00433669" w:rsidP="00433669">
            <w:r>
              <w:t>Een ouder was het vergeten, een ouder was ziek en een ouder had zich afgemeld.</w:t>
            </w:r>
          </w:p>
          <w:p w14:paraId="77BED13D" w14:textId="2FAA5849" w:rsidR="00433669" w:rsidRPr="00D538EF" w:rsidRDefault="00433669" w:rsidP="00433669">
            <w:r>
              <w:t xml:space="preserve">Wanneer we nog een keer een vergadering met een ‘ouderpanel’ willen dan wellicht meer ouders uitnodigen. </w:t>
            </w:r>
          </w:p>
        </w:tc>
        <w:tc>
          <w:tcPr>
            <w:tcW w:w="1270" w:type="dxa"/>
          </w:tcPr>
          <w:p w14:paraId="6E6DF6AF" w14:textId="77777777" w:rsidR="00433669" w:rsidRDefault="00433669" w:rsidP="00E3333D">
            <w:pPr>
              <w:jc w:val="center"/>
            </w:pPr>
            <w:r>
              <w:t>19:40</w:t>
            </w:r>
          </w:p>
        </w:tc>
      </w:tr>
      <w:tr w:rsidR="00433669" w14:paraId="39EC6FAF" w14:textId="77777777" w:rsidTr="00E3333D">
        <w:tc>
          <w:tcPr>
            <w:tcW w:w="988" w:type="dxa"/>
          </w:tcPr>
          <w:p w14:paraId="388C76C3" w14:textId="77777777" w:rsidR="00433669" w:rsidRDefault="00433669" w:rsidP="00E3333D">
            <w:pPr>
              <w:jc w:val="center"/>
            </w:pPr>
            <w:r>
              <w:t>3</w:t>
            </w:r>
          </w:p>
        </w:tc>
        <w:tc>
          <w:tcPr>
            <w:tcW w:w="6804" w:type="dxa"/>
          </w:tcPr>
          <w:p w14:paraId="0719CE4F" w14:textId="77777777" w:rsidR="00433669" w:rsidRDefault="00433669" w:rsidP="00433669">
            <w:pPr>
              <w:pStyle w:val="Geenafstand"/>
              <w:rPr>
                <w:b/>
                <w:bCs/>
                <w:sz w:val="28"/>
                <w:szCs w:val="28"/>
              </w:rPr>
            </w:pPr>
            <w:r w:rsidRPr="00433669">
              <w:rPr>
                <w:b/>
                <w:bCs/>
                <w:sz w:val="28"/>
                <w:szCs w:val="28"/>
              </w:rPr>
              <w:t>Keuze</w:t>
            </w:r>
            <w:r w:rsidRPr="00433669">
              <w:rPr>
                <w:b/>
                <w:bCs/>
                <w:sz w:val="28"/>
                <w:szCs w:val="28"/>
              </w:rPr>
              <w:t xml:space="preserve"> </w:t>
            </w:r>
          </w:p>
          <w:p w14:paraId="672C0E8A" w14:textId="77777777" w:rsidR="00433669" w:rsidRPr="00433669" w:rsidRDefault="00433669" w:rsidP="00433669">
            <w:pPr>
              <w:pStyle w:val="Geenafstand"/>
              <w:rPr>
                <w:b/>
                <w:bCs/>
                <w:sz w:val="16"/>
                <w:szCs w:val="16"/>
              </w:rPr>
            </w:pPr>
          </w:p>
          <w:p w14:paraId="59952429" w14:textId="77777777" w:rsidR="00433669" w:rsidRPr="000D6AE3" w:rsidRDefault="00433669" w:rsidP="00433669">
            <w:pPr>
              <w:pStyle w:val="Geenafstand"/>
              <w:rPr>
                <w:i/>
                <w:iCs/>
                <w:u w:val="single"/>
              </w:rPr>
            </w:pPr>
            <w:r w:rsidRPr="000D6AE3">
              <w:rPr>
                <w:i/>
                <w:iCs/>
                <w:u w:val="single"/>
              </w:rPr>
              <w:t>Welke keuze wordt het?</w:t>
            </w:r>
          </w:p>
          <w:p w14:paraId="52AB0960" w14:textId="77777777" w:rsidR="00433669" w:rsidRDefault="00433669" w:rsidP="00433669">
            <w:pPr>
              <w:pStyle w:val="Geenafstand"/>
            </w:pPr>
            <w:r>
              <w:t>Zowel de personeel geleding als de oudergeleding zijn akkoord met de keuze voor het continurooster tot 13.30 uur met de mogelijkheid tot een uur opvang na schooltijd.</w:t>
            </w:r>
          </w:p>
          <w:p w14:paraId="2CD0EF6C" w14:textId="77777777" w:rsidR="00433669" w:rsidRDefault="00433669" w:rsidP="00433669">
            <w:pPr>
              <w:pStyle w:val="Geenafstand"/>
            </w:pPr>
            <w:r>
              <w:t xml:space="preserve">Belangrijk punt is dat dit een structurele keuze is. </w:t>
            </w:r>
          </w:p>
          <w:p w14:paraId="14E23B2E" w14:textId="76834AC4" w:rsidR="00433669" w:rsidRDefault="00433669" w:rsidP="00433669">
            <w:pPr>
              <w:pStyle w:val="Geenafstand"/>
            </w:pPr>
            <w:r>
              <w:t>B. geeft aan dat op v</w:t>
            </w:r>
            <w:r w:rsidR="000D6AE3">
              <w:t>erzoeken</w:t>
            </w:r>
            <w:r>
              <w:t xml:space="preserve"> van </w:t>
            </w:r>
            <w:r w:rsidR="000D6AE3">
              <w:t xml:space="preserve">enkele </w:t>
            </w:r>
            <w:r>
              <w:t xml:space="preserve">ouders </w:t>
            </w:r>
            <w:r w:rsidR="000D6AE3">
              <w:t xml:space="preserve">om andere schooltijden </w:t>
            </w:r>
            <w:r w:rsidR="00141712">
              <w:t xml:space="preserve">te hanteren </w:t>
            </w:r>
            <w:r w:rsidR="000D6AE3">
              <w:t xml:space="preserve">er </w:t>
            </w:r>
            <w:r>
              <w:t xml:space="preserve">geen actie ondernomen wordt. Wel indien een groot gedeelte van de ouders hiermee komt of als blijkt dat ouders dit aangeven bij het inschrijven van hun kind. </w:t>
            </w:r>
            <w:r w:rsidR="000D6AE3">
              <w:t>Dit was bijvoorbeeld het geval</w:t>
            </w:r>
            <w:r>
              <w:t xml:space="preserve"> bij de laatste keer dat er gepeild werd hoe </w:t>
            </w:r>
            <w:r w:rsidR="00141712">
              <w:t xml:space="preserve">de </w:t>
            </w:r>
            <w:r>
              <w:t>ouders dachten over continurooster/ traditioneel rooster.</w:t>
            </w:r>
          </w:p>
          <w:p w14:paraId="15BFF7A9" w14:textId="25D84B13" w:rsidR="00433669" w:rsidRDefault="00433669" w:rsidP="00433669">
            <w:pPr>
              <w:pStyle w:val="Geenafstand"/>
            </w:pPr>
            <w:r>
              <w:t xml:space="preserve">B. geeft aan dat het </w:t>
            </w:r>
            <w:r w:rsidR="0019026A">
              <w:t xml:space="preserve">realistisch is om bijvoorbeeld elke 5 jaar </w:t>
            </w:r>
            <w:r w:rsidR="000D6AE3">
              <w:t xml:space="preserve">de </w:t>
            </w:r>
            <w:r w:rsidR="0019026A">
              <w:t>ouder</w:t>
            </w:r>
            <w:r w:rsidR="00141712">
              <w:t>s</w:t>
            </w:r>
            <w:r w:rsidR="0019026A">
              <w:t xml:space="preserve"> te vragen naar hun ideeën/ voorkeuren over het schoolrooster.</w:t>
            </w:r>
          </w:p>
          <w:p w14:paraId="3B1F93F4" w14:textId="2087CD78" w:rsidR="00433669" w:rsidRPr="00433669" w:rsidRDefault="00433669" w:rsidP="00433669">
            <w:pPr>
              <w:pStyle w:val="Geenafstand"/>
            </w:pPr>
          </w:p>
        </w:tc>
        <w:tc>
          <w:tcPr>
            <w:tcW w:w="1270" w:type="dxa"/>
          </w:tcPr>
          <w:p w14:paraId="457BD022" w14:textId="77777777" w:rsidR="00433669" w:rsidRDefault="00433669" w:rsidP="00E3333D">
            <w:pPr>
              <w:jc w:val="center"/>
            </w:pPr>
          </w:p>
        </w:tc>
      </w:tr>
      <w:tr w:rsidR="00433669" w14:paraId="4B0A2AF0" w14:textId="77777777" w:rsidTr="00E3333D">
        <w:tc>
          <w:tcPr>
            <w:tcW w:w="988" w:type="dxa"/>
          </w:tcPr>
          <w:p w14:paraId="3E85636B" w14:textId="77777777" w:rsidR="00433669" w:rsidRDefault="00433669" w:rsidP="00E3333D">
            <w:pPr>
              <w:jc w:val="center"/>
            </w:pPr>
            <w:r>
              <w:t>4</w:t>
            </w:r>
          </w:p>
        </w:tc>
        <w:tc>
          <w:tcPr>
            <w:tcW w:w="6804" w:type="dxa"/>
          </w:tcPr>
          <w:p w14:paraId="7EE6DFB5" w14:textId="77777777" w:rsidR="00433669" w:rsidRDefault="0019026A" w:rsidP="0019026A">
            <w:pPr>
              <w:rPr>
                <w:b/>
                <w:bCs/>
                <w:sz w:val="28"/>
                <w:szCs w:val="28"/>
              </w:rPr>
            </w:pPr>
            <w:r>
              <w:rPr>
                <w:b/>
                <w:bCs/>
                <w:sz w:val="28"/>
                <w:szCs w:val="28"/>
              </w:rPr>
              <w:t>Hoe nu verder?</w:t>
            </w:r>
          </w:p>
          <w:p w14:paraId="2D7905A1" w14:textId="3B72F671" w:rsidR="0019026A" w:rsidRDefault="0019026A" w:rsidP="0019026A">
            <w:pPr>
              <w:rPr>
                <w:sz w:val="16"/>
                <w:szCs w:val="16"/>
              </w:rPr>
            </w:pPr>
          </w:p>
          <w:p w14:paraId="44651069" w14:textId="61DC0D1A" w:rsidR="0019026A" w:rsidRPr="0019026A" w:rsidRDefault="0019026A" w:rsidP="0019026A">
            <w:pPr>
              <w:rPr>
                <w:b/>
                <w:bCs/>
                <w:sz w:val="24"/>
                <w:szCs w:val="24"/>
                <w:u w:val="single"/>
              </w:rPr>
            </w:pPr>
            <w:r>
              <w:rPr>
                <w:b/>
                <w:bCs/>
                <w:sz w:val="24"/>
                <w:szCs w:val="24"/>
                <w:u w:val="single"/>
              </w:rPr>
              <w:t>Informatie naar team, ouders en BSO</w:t>
            </w:r>
          </w:p>
          <w:p w14:paraId="4FA1ED28" w14:textId="77777777" w:rsidR="0019026A" w:rsidRDefault="0019026A" w:rsidP="0019026A">
            <w:r>
              <w:t xml:space="preserve">B. maakt een eerste opzet voor een brief naar ouders en stuurt dit naar de MR om aan deze brief te “sleutelen”. </w:t>
            </w:r>
          </w:p>
          <w:p w14:paraId="072F868F" w14:textId="77777777" w:rsidR="0019026A" w:rsidRDefault="0019026A" w:rsidP="0019026A">
            <w:r>
              <w:t>B. geeft aan dat het team eerst op de hoogte gebracht moet worden en hen de gelegenheid geven om te reageren op de eerste bouwvergadering. Vervolgens is er op 8 juni een teamvergadering waar de puntjes op de i gezet kunnen worden.</w:t>
            </w:r>
          </w:p>
          <w:p w14:paraId="7521E62E" w14:textId="51EF7B21" w:rsidR="0019026A" w:rsidRDefault="0019026A" w:rsidP="0019026A">
            <w:r>
              <w:t>Het streven is om eind volgende week of uiterlijk die week erna de brief naar ouders te sturen.</w:t>
            </w:r>
          </w:p>
          <w:p w14:paraId="3F9D0677" w14:textId="6DA99EE1" w:rsidR="00141712" w:rsidRDefault="0019026A" w:rsidP="0019026A">
            <w:r>
              <w:t xml:space="preserve">Ook een goede communicatie met de verschillende </w:t>
            </w:r>
            <w:r w:rsidR="00141712">
              <w:t>BSO-organisaties</w:t>
            </w:r>
            <w:r>
              <w:t xml:space="preserve"> is hierin belangrijk. Ook met betrekking tot het opvanguurtje na schooltijd, zowel voor ouders met een kind op de BSO als de BSO</w:t>
            </w:r>
            <w:r w:rsidR="00141712">
              <w:t xml:space="preserve"> zelf</w:t>
            </w:r>
            <w:r>
              <w:t>.</w:t>
            </w:r>
            <w:r w:rsidR="00141712">
              <w:t xml:space="preserve"> </w:t>
            </w:r>
          </w:p>
          <w:p w14:paraId="7F4BE7E6" w14:textId="1B5033E3" w:rsidR="00581120" w:rsidRDefault="00141712" w:rsidP="0019026A">
            <w:r>
              <w:lastRenderedPageBreak/>
              <w:t>In verband met het ophalen, is het voor de BSO niet te doen om twee keer naar school te komen. Oftewel om 13.30 uur en om 14.30 uur. Het moet duidelijk zijn dat kinderen die naar de BSO gaan alleen om 13.30 uur opgehaald kunnen worden door de BSO.</w:t>
            </w:r>
          </w:p>
          <w:p w14:paraId="6EE33B6B" w14:textId="77777777" w:rsidR="00141712" w:rsidRPr="00141712" w:rsidRDefault="00141712" w:rsidP="0019026A"/>
          <w:p w14:paraId="039887AB" w14:textId="106A0A10" w:rsidR="0019026A" w:rsidRDefault="00141712" w:rsidP="0019026A">
            <w:pPr>
              <w:rPr>
                <w:b/>
                <w:bCs/>
                <w:sz w:val="24"/>
                <w:szCs w:val="24"/>
                <w:u w:val="single"/>
              </w:rPr>
            </w:pPr>
            <w:r>
              <w:rPr>
                <w:b/>
                <w:bCs/>
                <w:sz w:val="24"/>
                <w:szCs w:val="24"/>
                <w:u w:val="single"/>
              </w:rPr>
              <w:t>Opvang uur</w:t>
            </w:r>
            <w:r w:rsidR="0019026A">
              <w:rPr>
                <w:b/>
                <w:bCs/>
                <w:sz w:val="24"/>
                <w:szCs w:val="24"/>
                <w:u w:val="single"/>
              </w:rPr>
              <w:t xml:space="preserve"> na schooltijd</w:t>
            </w:r>
          </w:p>
          <w:p w14:paraId="6D963E72" w14:textId="77777777" w:rsidR="0019026A" w:rsidRDefault="0019026A" w:rsidP="0019026A">
            <w:r>
              <w:t>N. heeft het eerste contact gehad. Zij zal contact opnemen met Brood &amp; Spelen en daar aangeven dat het verdere contact en de verdere afspraken zullen verlopen via/ met Bastiaan.</w:t>
            </w:r>
          </w:p>
          <w:p w14:paraId="21D371D7" w14:textId="77777777" w:rsidR="00581120" w:rsidRPr="00581120" w:rsidRDefault="00581120" w:rsidP="0019026A">
            <w:pPr>
              <w:rPr>
                <w:sz w:val="16"/>
                <w:szCs w:val="16"/>
              </w:rPr>
            </w:pPr>
          </w:p>
          <w:p w14:paraId="587657F7" w14:textId="77777777" w:rsidR="00581120" w:rsidRDefault="00581120" w:rsidP="0019026A">
            <w:pPr>
              <w:rPr>
                <w:b/>
                <w:bCs/>
                <w:sz w:val="24"/>
                <w:szCs w:val="24"/>
                <w:u w:val="single"/>
              </w:rPr>
            </w:pPr>
            <w:r w:rsidRPr="00581120">
              <w:rPr>
                <w:b/>
                <w:bCs/>
                <w:sz w:val="24"/>
                <w:szCs w:val="24"/>
                <w:u w:val="single"/>
              </w:rPr>
              <w:t>Bewegend leren</w:t>
            </w:r>
          </w:p>
          <w:p w14:paraId="3B8C8800" w14:textId="77777777" w:rsidR="00581120" w:rsidRDefault="00581120" w:rsidP="0019026A">
            <w:r>
              <w:t>Het is belangrijk dat er ook een stukje duidelijk wordt in de brief over bewegend leren en de invulling van het opvanguurtje na schooltijd.</w:t>
            </w:r>
          </w:p>
          <w:p w14:paraId="660306B8" w14:textId="1B6CE4A6" w:rsidR="00141712" w:rsidRPr="00581120" w:rsidRDefault="00141712" w:rsidP="0019026A"/>
        </w:tc>
        <w:tc>
          <w:tcPr>
            <w:tcW w:w="1270" w:type="dxa"/>
          </w:tcPr>
          <w:p w14:paraId="1D25B7D5" w14:textId="77777777" w:rsidR="00433669" w:rsidRDefault="00433669" w:rsidP="00E3333D">
            <w:pPr>
              <w:jc w:val="center"/>
            </w:pPr>
          </w:p>
        </w:tc>
      </w:tr>
      <w:tr w:rsidR="00433669" w14:paraId="5A15790F" w14:textId="77777777" w:rsidTr="00E3333D">
        <w:tc>
          <w:tcPr>
            <w:tcW w:w="988" w:type="dxa"/>
          </w:tcPr>
          <w:p w14:paraId="601E1ABE" w14:textId="77777777" w:rsidR="00433669" w:rsidRDefault="00433669" w:rsidP="00E3333D">
            <w:pPr>
              <w:jc w:val="center"/>
            </w:pPr>
            <w:r>
              <w:t>5</w:t>
            </w:r>
          </w:p>
        </w:tc>
        <w:tc>
          <w:tcPr>
            <w:tcW w:w="6804" w:type="dxa"/>
          </w:tcPr>
          <w:p w14:paraId="3C5B3CAB" w14:textId="43021CF8" w:rsidR="00433669" w:rsidRDefault="00581120" w:rsidP="00E3333D">
            <w:pPr>
              <w:rPr>
                <w:b/>
                <w:bCs/>
                <w:sz w:val="28"/>
                <w:szCs w:val="28"/>
              </w:rPr>
            </w:pPr>
            <w:r w:rsidRPr="00581120">
              <w:rPr>
                <w:b/>
                <w:bCs/>
                <w:sz w:val="28"/>
                <w:szCs w:val="28"/>
              </w:rPr>
              <w:t xml:space="preserve">Bericht </w:t>
            </w:r>
            <w:r>
              <w:rPr>
                <w:b/>
                <w:bCs/>
                <w:sz w:val="28"/>
                <w:szCs w:val="28"/>
              </w:rPr>
              <w:t>directeur</w:t>
            </w:r>
          </w:p>
          <w:p w14:paraId="431E340E" w14:textId="77777777" w:rsidR="00581120" w:rsidRPr="00581120" w:rsidRDefault="00581120" w:rsidP="00E3333D">
            <w:pPr>
              <w:rPr>
                <w:b/>
                <w:bCs/>
                <w:sz w:val="16"/>
                <w:szCs w:val="16"/>
              </w:rPr>
            </w:pPr>
          </w:p>
          <w:p w14:paraId="09EC2A12" w14:textId="0980D58F" w:rsidR="00581120" w:rsidRPr="00581120" w:rsidRDefault="00581120" w:rsidP="00E3333D">
            <w:r w:rsidRPr="00581120">
              <w:t xml:space="preserve">Vandaag is het bericht rond etenstijd naar ouders gegaan dat B. heeft besloten om </w:t>
            </w:r>
            <w:r>
              <w:t xml:space="preserve">per 1 augustus </w:t>
            </w:r>
            <w:r w:rsidRPr="00581120">
              <w:t xml:space="preserve">met vervroegd pensioen te gaan. Hij heeft nog geen reacties hierop gehad. </w:t>
            </w:r>
          </w:p>
          <w:p w14:paraId="15DCF614" w14:textId="2E8D9742" w:rsidR="00581120" w:rsidRPr="00581120" w:rsidRDefault="00581120" w:rsidP="00E3333D">
            <w:r w:rsidRPr="00581120">
              <w:t>Hij heeft Esmee (Blick) gevraagd naar wat de volgende stappen zijn. Zodra hier meer duidelijkheid over is, krijgen wij dat te horen.</w:t>
            </w:r>
          </w:p>
          <w:p w14:paraId="04B55B47" w14:textId="4889B2D4" w:rsidR="00581120" w:rsidRPr="00581120" w:rsidRDefault="00581120" w:rsidP="00E3333D">
            <w:r w:rsidRPr="00581120">
              <w:t>Er zal waarschijnlijk gevraagd worden naar een profielschets die opgesteld zal moeten worden door het team en de MR</w:t>
            </w:r>
          </w:p>
          <w:p w14:paraId="6DB7E134" w14:textId="328C14AE" w:rsidR="00581120" w:rsidRPr="00581120" w:rsidRDefault="00581120" w:rsidP="00E3333D">
            <w:r w:rsidRPr="00581120">
              <w:t>De verwachting is dat het geen interne vacature zal worden, maar een open vacature waar iedereen ook buiten Blick op zou kunnen solliciteren.</w:t>
            </w:r>
          </w:p>
          <w:p w14:paraId="4613A1D9" w14:textId="633BD877" w:rsidR="00581120" w:rsidRPr="00581120" w:rsidRDefault="00581120" w:rsidP="00E3333D">
            <w:pPr>
              <w:rPr>
                <w:b/>
                <w:bCs/>
              </w:rPr>
            </w:pPr>
          </w:p>
        </w:tc>
        <w:tc>
          <w:tcPr>
            <w:tcW w:w="1270" w:type="dxa"/>
          </w:tcPr>
          <w:p w14:paraId="7A34E3D6" w14:textId="6BCDB9D9" w:rsidR="00433669" w:rsidRDefault="00433669" w:rsidP="00E3333D">
            <w:pPr>
              <w:jc w:val="center"/>
            </w:pPr>
            <w:r>
              <w:t>19:</w:t>
            </w:r>
            <w:r w:rsidR="00581120">
              <w:t>50</w:t>
            </w:r>
          </w:p>
        </w:tc>
      </w:tr>
      <w:tr w:rsidR="00581120" w14:paraId="115C99A7" w14:textId="77777777" w:rsidTr="00E3333D">
        <w:tc>
          <w:tcPr>
            <w:tcW w:w="988" w:type="dxa"/>
          </w:tcPr>
          <w:p w14:paraId="2170E527" w14:textId="7AAB7C8F" w:rsidR="00581120" w:rsidRDefault="00581120" w:rsidP="00E3333D">
            <w:pPr>
              <w:jc w:val="center"/>
            </w:pPr>
            <w:r>
              <w:t>6</w:t>
            </w:r>
          </w:p>
        </w:tc>
        <w:tc>
          <w:tcPr>
            <w:tcW w:w="6804" w:type="dxa"/>
          </w:tcPr>
          <w:p w14:paraId="7E753E93" w14:textId="77777777" w:rsidR="00581120" w:rsidRDefault="00581120" w:rsidP="00E3333D">
            <w:pPr>
              <w:rPr>
                <w:b/>
                <w:bCs/>
                <w:sz w:val="28"/>
                <w:szCs w:val="28"/>
              </w:rPr>
            </w:pPr>
            <w:r>
              <w:rPr>
                <w:b/>
                <w:bCs/>
                <w:sz w:val="28"/>
                <w:szCs w:val="28"/>
              </w:rPr>
              <w:t>Volgende vergadering</w:t>
            </w:r>
          </w:p>
          <w:p w14:paraId="341A9768" w14:textId="77777777" w:rsidR="00581120" w:rsidRPr="00581120" w:rsidRDefault="00581120" w:rsidP="00E3333D">
            <w:pPr>
              <w:rPr>
                <w:sz w:val="16"/>
                <w:szCs w:val="16"/>
              </w:rPr>
            </w:pPr>
          </w:p>
          <w:p w14:paraId="179A7450" w14:textId="77777777" w:rsidR="00581120" w:rsidRDefault="00581120" w:rsidP="00E3333D">
            <w:r>
              <w:t>De volgende vergadering staat gepland op 1 juni 19.30 uur. Punten voor deze vergadering graag uiterlijk het weekend voor 1 juni naar Sandy mailen.</w:t>
            </w:r>
          </w:p>
          <w:p w14:paraId="0313C617" w14:textId="1E6B5B4E" w:rsidR="00141712" w:rsidRPr="00581120" w:rsidRDefault="00141712" w:rsidP="00E3333D"/>
        </w:tc>
        <w:tc>
          <w:tcPr>
            <w:tcW w:w="1270" w:type="dxa"/>
          </w:tcPr>
          <w:p w14:paraId="28A30752" w14:textId="77777777" w:rsidR="00581120" w:rsidRDefault="00581120" w:rsidP="00E3333D">
            <w:pPr>
              <w:jc w:val="center"/>
            </w:pPr>
          </w:p>
        </w:tc>
      </w:tr>
      <w:tr w:rsidR="00433669" w14:paraId="2C4AE440" w14:textId="77777777" w:rsidTr="00E3333D">
        <w:tc>
          <w:tcPr>
            <w:tcW w:w="988" w:type="dxa"/>
          </w:tcPr>
          <w:p w14:paraId="04D21915" w14:textId="45015E77" w:rsidR="00433669" w:rsidRDefault="00581120" w:rsidP="00E3333D">
            <w:pPr>
              <w:jc w:val="center"/>
            </w:pPr>
            <w:r>
              <w:t>7</w:t>
            </w:r>
          </w:p>
        </w:tc>
        <w:tc>
          <w:tcPr>
            <w:tcW w:w="6804" w:type="dxa"/>
          </w:tcPr>
          <w:p w14:paraId="0B18EBEF" w14:textId="77777777" w:rsidR="00433669" w:rsidRDefault="00433669" w:rsidP="00E3333D">
            <w:pPr>
              <w:rPr>
                <w:b/>
                <w:bCs/>
                <w:sz w:val="28"/>
                <w:szCs w:val="28"/>
              </w:rPr>
            </w:pPr>
            <w:r w:rsidRPr="005E3B04">
              <w:rPr>
                <w:b/>
                <w:bCs/>
                <w:sz w:val="28"/>
                <w:szCs w:val="28"/>
              </w:rPr>
              <w:t>Sluiting</w:t>
            </w:r>
          </w:p>
          <w:p w14:paraId="561FF73B" w14:textId="26B103B2" w:rsidR="00433669" w:rsidRPr="0099600A" w:rsidRDefault="00433669" w:rsidP="00E3333D"/>
        </w:tc>
        <w:tc>
          <w:tcPr>
            <w:tcW w:w="1270" w:type="dxa"/>
          </w:tcPr>
          <w:p w14:paraId="235C703F" w14:textId="45189BA0" w:rsidR="00433669" w:rsidRDefault="00581120" w:rsidP="00E3333D">
            <w:pPr>
              <w:jc w:val="center"/>
            </w:pPr>
            <w:r>
              <w:t>19</w:t>
            </w:r>
            <w:r w:rsidR="00433669">
              <w:t>:</w:t>
            </w:r>
            <w:r>
              <w:t>55</w:t>
            </w:r>
          </w:p>
        </w:tc>
      </w:tr>
    </w:tbl>
    <w:p w14:paraId="50232A0A" w14:textId="77777777" w:rsidR="00433669" w:rsidRDefault="00433669" w:rsidP="00433669"/>
    <w:p w14:paraId="7010A3B6" w14:textId="77777777" w:rsidR="00433669" w:rsidRDefault="00433669" w:rsidP="00433669"/>
    <w:p w14:paraId="226CF3B9" w14:textId="77777777" w:rsidR="00AF098D" w:rsidRDefault="00AF098D"/>
    <w:sectPr w:rsidR="00AF0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513"/>
    <w:multiLevelType w:val="hybridMultilevel"/>
    <w:tmpl w:val="BBA05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0243BC"/>
    <w:multiLevelType w:val="hybridMultilevel"/>
    <w:tmpl w:val="AAE0E3C2"/>
    <w:lvl w:ilvl="0" w:tplc="450E84F8">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F916A7"/>
    <w:multiLevelType w:val="hybridMultilevel"/>
    <w:tmpl w:val="070801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F34919"/>
    <w:multiLevelType w:val="hybridMultilevel"/>
    <w:tmpl w:val="ABC07B0C"/>
    <w:lvl w:ilvl="0" w:tplc="A058B7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8E52A9"/>
    <w:multiLevelType w:val="hybridMultilevel"/>
    <w:tmpl w:val="937A2EB8"/>
    <w:lvl w:ilvl="0" w:tplc="D60C15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69"/>
    <w:rsid w:val="000D6AE3"/>
    <w:rsid w:val="00141712"/>
    <w:rsid w:val="0019026A"/>
    <w:rsid w:val="00433669"/>
    <w:rsid w:val="00581120"/>
    <w:rsid w:val="00AF0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94E4"/>
  <w15:chartTrackingRefBased/>
  <w15:docId w15:val="{AE219873-4E15-4D42-89A3-A6E84F14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6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3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3669"/>
    <w:pPr>
      <w:ind w:left="720"/>
      <w:contextualSpacing/>
    </w:pPr>
  </w:style>
  <w:style w:type="paragraph" w:styleId="Geenafstand">
    <w:name w:val="No Spacing"/>
    <w:uiPriority w:val="1"/>
    <w:qFormat/>
    <w:rsid w:val="00433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3F0A-6045-479B-B870-3359923D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bolhuis</dc:creator>
  <cp:keywords/>
  <dc:description/>
  <cp:lastModifiedBy>lianne bolhuis</cp:lastModifiedBy>
  <cp:revision>2</cp:revision>
  <dcterms:created xsi:type="dcterms:W3CDTF">2021-05-18T17:56:00Z</dcterms:created>
  <dcterms:modified xsi:type="dcterms:W3CDTF">2021-05-18T18:34:00Z</dcterms:modified>
</cp:coreProperties>
</file>