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66C0" w14:textId="5FF117FC" w:rsidR="00B56815" w:rsidRPr="00B56815" w:rsidRDefault="00B56815" w:rsidP="00B56815">
      <w:pPr>
        <w:spacing w:after="0" w:line="240" w:lineRule="auto"/>
        <w:textAlignment w:val="baseline"/>
        <w:rPr>
          <w:rFonts w:ascii="Arial" w:eastAsia="Times New Roman" w:hAnsi="Arial" w:cs="Arial"/>
          <w:sz w:val="24"/>
          <w:szCs w:val="24"/>
          <w:lang w:eastAsia="nl-NL"/>
        </w:rPr>
      </w:pPr>
      <w:r w:rsidRPr="00B56815">
        <w:rPr>
          <w:rFonts w:ascii="Arial" w:eastAsia="Times New Roman" w:hAnsi="Arial" w:cs="Arial"/>
          <w:b/>
          <w:bCs/>
          <w:sz w:val="24"/>
          <w:szCs w:val="24"/>
          <w:u w:val="single"/>
          <w:lang w:eastAsia="nl-NL"/>
        </w:rPr>
        <w:t>Jaarverslag MR, OBS Kortland, sept 20</w:t>
      </w:r>
      <w:r w:rsidRPr="00D93D1E">
        <w:rPr>
          <w:rFonts w:ascii="Arial" w:eastAsia="Times New Roman" w:hAnsi="Arial" w:cs="Arial"/>
          <w:b/>
          <w:bCs/>
          <w:sz w:val="24"/>
          <w:szCs w:val="24"/>
          <w:u w:val="single"/>
          <w:lang w:eastAsia="nl-NL"/>
        </w:rPr>
        <w:t>20</w:t>
      </w:r>
      <w:r w:rsidRPr="00B56815">
        <w:rPr>
          <w:rFonts w:ascii="Arial" w:eastAsia="Times New Roman" w:hAnsi="Arial" w:cs="Arial"/>
          <w:b/>
          <w:bCs/>
          <w:sz w:val="24"/>
          <w:szCs w:val="24"/>
          <w:u w:val="single"/>
          <w:lang w:eastAsia="nl-NL"/>
        </w:rPr>
        <w:t>- aug 202</w:t>
      </w:r>
      <w:r w:rsidRPr="00D93D1E">
        <w:rPr>
          <w:rFonts w:ascii="Arial" w:eastAsia="Times New Roman" w:hAnsi="Arial" w:cs="Arial"/>
          <w:b/>
          <w:bCs/>
          <w:sz w:val="24"/>
          <w:szCs w:val="24"/>
          <w:u w:val="single"/>
          <w:lang w:eastAsia="nl-NL"/>
        </w:rPr>
        <w:t>1</w:t>
      </w:r>
      <w:r w:rsidRPr="00B56815">
        <w:rPr>
          <w:rFonts w:ascii="Arial" w:eastAsia="Times New Roman" w:hAnsi="Arial" w:cs="Arial"/>
          <w:sz w:val="24"/>
          <w:szCs w:val="24"/>
          <w:lang w:eastAsia="nl-NL"/>
        </w:rPr>
        <w:t> </w:t>
      </w:r>
    </w:p>
    <w:p w14:paraId="6654D214" w14:textId="77777777" w:rsidR="00B56815" w:rsidRPr="00B56815" w:rsidRDefault="00B56815" w:rsidP="00B56815">
      <w:pPr>
        <w:spacing w:after="0" w:line="240" w:lineRule="auto"/>
        <w:textAlignment w:val="baseline"/>
        <w:rPr>
          <w:rFonts w:ascii="Arial" w:eastAsia="Times New Roman" w:hAnsi="Arial" w:cs="Arial"/>
          <w:sz w:val="24"/>
          <w:szCs w:val="24"/>
          <w:lang w:eastAsia="nl-NL"/>
        </w:rPr>
      </w:pPr>
      <w:r w:rsidRPr="00B56815">
        <w:rPr>
          <w:rFonts w:ascii="Arial" w:eastAsia="Times New Roman" w:hAnsi="Arial" w:cs="Arial"/>
          <w:sz w:val="24"/>
          <w:szCs w:val="24"/>
          <w:lang w:eastAsia="nl-NL"/>
        </w:rPr>
        <w:t> </w:t>
      </w:r>
    </w:p>
    <w:p w14:paraId="5F0C2C8B" w14:textId="77777777" w:rsidR="00B56815" w:rsidRPr="00B56815" w:rsidRDefault="00B56815" w:rsidP="00B56815">
      <w:pPr>
        <w:spacing w:after="0" w:line="240" w:lineRule="auto"/>
        <w:textAlignment w:val="baseline"/>
        <w:rPr>
          <w:rFonts w:ascii="Arial" w:eastAsia="Times New Roman" w:hAnsi="Arial" w:cs="Arial"/>
          <w:sz w:val="24"/>
          <w:szCs w:val="24"/>
          <w:lang w:eastAsia="nl-NL"/>
        </w:rPr>
      </w:pPr>
      <w:r w:rsidRPr="00B56815">
        <w:rPr>
          <w:rFonts w:ascii="Arial" w:eastAsia="Times New Roman" w:hAnsi="Arial" w:cs="Arial"/>
          <w:b/>
          <w:bCs/>
          <w:sz w:val="24"/>
          <w:szCs w:val="24"/>
          <w:u w:val="single"/>
          <w:lang w:eastAsia="nl-NL"/>
        </w:rPr>
        <w:t>De samenstelling van de MR</w:t>
      </w:r>
      <w:r w:rsidRPr="00B56815">
        <w:rPr>
          <w:rFonts w:ascii="Arial" w:eastAsia="Times New Roman" w:hAnsi="Arial" w:cs="Arial"/>
          <w:sz w:val="24"/>
          <w:szCs w:val="24"/>
          <w:lang w:eastAsia="nl-NL"/>
        </w:rPr>
        <w:t> </w:t>
      </w:r>
    </w:p>
    <w:p w14:paraId="7115C42F" w14:textId="77777777" w:rsidR="00B56815" w:rsidRPr="00B56815" w:rsidRDefault="00B56815" w:rsidP="00B56815">
      <w:pPr>
        <w:spacing w:after="0" w:line="240" w:lineRule="auto"/>
        <w:textAlignment w:val="baseline"/>
        <w:rPr>
          <w:rFonts w:ascii="Arial" w:eastAsia="Times New Roman" w:hAnsi="Arial" w:cs="Arial"/>
          <w:sz w:val="24"/>
          <w:szCs w:val="24"/>
          <w:lang w:eastAsia="nl-NL"/>
        </w:rPr>
      </w:pPr>
      <w:r w:rsidRPr="00B56815">
        <w:rPr>
          <w:rFonts w:ascii="Arial" w:eastAsia="Times New Roman" w:hAnsi="Arial" w:cs="Arial"/>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B56815" w:rsidRPr="00B56815" w14:paraId="5769B52E" w14:textId="77777777" w:rsidTr="00B56815">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B142A4B" w14:textId="77777777" w:rsidR="00B56815" w:rsidRPr="00B56815" w:rsidRDefault="00B56815" w:rsidP="00B56815">
            <w:pPr>
              <w:spacing w:after="0" w:line="240" w:lineRule="auto"/>
              <w:textAlignment w:val="baseline"/>
              <w:rPr>
                <w:rFonts w:ascii="Arial" w:eastAsia="Times New Roman" w:hAnsi="Arial" w:cs="Arial"/>
                <w:sz w:val="24"/>
                <w:szCs w:val="24"/>
                <w:lang w:eastAsia="nl-NL"/>
              </w:rPr>
            </w:pPr>
            <w:r w:rsidRPr="00B56815">
              <w:rPr>
                <w:rFonts w:ascii="Arial" w:eastAsia="Times New Roman" w:hAnsi="Arial" w:cs="Arial"/>
                <w:b/>
                <w:bCs/>
                <w:sz w:val="24"/>
                <w:szCs w:val="24"/>
                <w:lang w:eastAsia="nl-NL"/>
              </w:rPr>
              <w:t>Personeelsgeleding</w:t>
            </w:r>
            <w:r w:rsidRPr="00B56815">
              <w:rPr>
                <w:rFonts w:ascii="Arial" w:eastAsia="Times New Roman" w:hAnsi="Arial" w:cs="Arial"/>
                <w:sz w:val="24"/>
                <w:szCs w:val="24"/>
                <w:lang w:eastAsia="nl-NL"/>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FA77CBF" w14:textId="77777777" w:rsidR="00B56815" w:rsidRPr="00B56815" w:rsidRDefault="00B56815" w:rsidP="00B56815">
            <w:pPr>
              <w:spacing w:after="0" w:line="240" w:lineRule="auto"/>
              <w:textAlignment w:val="baseline"/>
              <w:rPr>
                <w:rFonts w:ascii="Arial" w:eastAsia="Times New Roman" w:hAnsi="Arial" w:cs="Arial"/>
                <w:sz w:val="24"/>
                <w:szCs w:val="24"/>
                <w:lang w:eastAsia="nl-NL"/>
              </w:rPr>
            </w:pPr>
            <w:r w:rsidRPr="00B56815">
              <w:rPr>
                <w:rFonts w:ascii="Arial" w:eastAsia="Times New Roman" w:hAnsi="Arial" w:cs="Arial"/>
                <w:b/>
                <w:bCs/>
                <w:sz w:val="24"/>
                <w:szCs w:val="24"/>
                <w:lang w:eastAsia="nl-NL"/>
              </w:rPr>
              <w:t>Oudergeleding</w:t>
            </w:r>
            <w:r w:rsidRPr="00B56815">
              <w:rPr>
                <w:rFonts w:ascii="Arial" w:eastAsia="Times New Roman" w:hAnsi="Arial" w:cs="Arial"/>
                <w:sz w:val="24"/>
                <w:szCs w:val="24"/>
                <w:lang w:eastAsia="nl-NL"/>
              </w:rPr>
              <w:t> </w:t>
            </w:r>
          </w:p>
        </w:tc>
      </w:tr>
      <w:tr w:rsidR="00B56815" w:rsidRPr="00B56815" w14:paraId="2F2F1165" w14:textId="77777777" w:rsidTr="00B56815">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D58810D" w14:textId="77777777" w:rsidR="00B56815" w:rsidRPr="00B56815" w:rsidRDefault="00B56815" w:rsidP="00B56815">
            <w:pPr>
              <w:spacing w:after="0" w:line="240" w:lineRule="auto"/>
              <w:textAlignment w:val="baseline"/>
              <w:rPr>
                <w:rFonts w:ascii="Arial" w:eastAsia="Times New Roman" w:hAnsi="Arial" w:cs="Arial"/>
                <w:sz w:val="24"/>
                <w:szCs w:val="24"/>
                <w:lang w:eastAsia="nl-NL"/>
              </w:rPr>
            </w:pPr>
            <w:r w:rsidRPr="00B56815">
              <w:rPr>
                <w:rFonts w:ascii="Arial" w:eastAsia="Times New Roman" w:hAnsi="Arial" w:cs="Arial"/>
                <w:sz w:val="24"/>
                <w:szCs w:val="24"/>
                <w:lang w:eastAsia="nl-NL"/>
              </w:rPr>
              <w:t>Marianne </w:t>
            </w:r>
            <w:proofErr w:type="spellStart"/>
            <w:r w:rsidRPr="00B56815">
              <w:rPr>
                <w:rFonts w:ascii="Arial" w:eastAsia="Times New Roman" w:hAnsi="Arial" w:cs="Arial"/>
                <w:sz w:val="24"/>
                <w:szCs w:val="24"/>
                <w:lang w:eastAsia="nl-NL"/>
              </w:rPr>
              <w:t>Heikoop</w:t>
            </w:r>
            <w:proofErr w:type="spellEnd"/>
            <w:r w:rsidRPr="00B56815">
              <w:rPr>
                <w:rFonts w:ascii="Arial" w:eastAsia="Times New Roman" w:hAnsi="Arial" w:cs="Arial"/>
                <w:sz w:val="24"/>
                <w:szCs w:val="24"/>
                <w:lang w:eastAsia="nl-NL"/>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175B9350" w14:textId="0A2C1DB9" w:rsidR="00B56815" w:rsidRPr="00B56815" w:rsidRDefault="00B56815" w:rsidP="00B56815">
            <w:pPr>
              <w:spacing w:after="0" w:line="240" w:lineRule="auto"/>
              <w:textAlignment w:val="baseline"/>
              <w:rPr>
                <w:rFonts w:ascii="Arial" w:eastAsia="Times New Roman" w:hAnsi="Arial" w:cs="Arial"/>
                <w:sz w:val="24"/>
                <w:szCs w:val="24"/>
                <w:lang w:eastAsia="nl-NL"/>
              </w:rPr>
            </w:pPr>
            <w:r w:rsidRPr="00D93D1E">
              <w:rPr>
                <w:rFonts w:ascii="Arial" w:eastAsia="Times New Roman" w:hAnsi="Arial" w:cs="Arial"/>
                <w:sz w:val="24"/>
                <w:szCs w:val="24"/>
                <w:lang w:eastAsia="nl-NL"/>
              </w:rPr>
              <w:t xml:space="preserve">Harm Rebergen </w:t>
            </w:r>
          </w:p>
        </w:tc>
      </w:tr>
      <w:tr w:rsidR="00B56815" w:rsidRPr="00B56815" w14:paraId="5CC8D0AB" w14:textId="77777777" w:rsidTr="00B56815">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3BBB2569" w14:textId="77777777" w:rsidR="00B56815" w:rsidRPr="00B56815" w:rsidRDefault="00B56815" w:rsidP="00B56815">
            <w:pPr>
              <w:spacing w:after="0" w:line="240" w:lineRule="auto"/>
              <w:textAlignment w:val="baseline"/>
              <w:rPr>
                <w:rFonts w:ascii="Arial" w:eastAsia="Times New Roman" w:hAnsi="Arial" w:cs="Arial"/>
                <w:sz w:val="24"/>
                <w:szCs w:val="24"/>
                <w:lang w:eastAsia="nl-NL"/>
              </w:rPr>
            </w:pPr>
            <w:r w:rsidRPr="00B56815">
              <w:rPr>
                <w:rFonts w:ascii="Arial" w:eastAsia="Times New Roman" w:hAnsi="Arial" w:cs="Arial"/>
                <w:sz w:val="24"/>
                <w:szCs w:val="24"/>
                <w:lang w:eastAsia="nl-NL"/>
              </w:rPr>
              <w:t>Fenna Rolloos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1596FF32" w14:textId="63881E23" w:rsidR="00B56815" w:rsidRPr="00B56815" w:rsidRDefault="00B56815" w:rsidP="00B56815">
            <w:pPr>
              <w:spacing w:after="0" w:line="240" w:lineRule="auto"/>
              <w:textAlignment w:val="baseline"/>
              <w:rPr>
                <w:rFonts w:ascii="Arial" w:eastAsia="Times New Roman" w:hAnsi="Arial" w:cs="Arial"/>
                <w:sz w:val="24"/>
                <w:szCs w:val="24"/>
                <w:lang w:eastAsia="nl-NL"/>
              </w:rPr>
            </w:pPr>
            <w:r w:rsidRPr="00D93D1E">
              <w:rPr>
                <w:rFonts w:ascii="Arial" w:eastAsia="Times New Roman" w:hAnsi="Arial" w:cs="Arial"/>
                <w:sz w:val="24"/>
                <w:szCs w:val="24"/>
                <w:lang w:eastAsia="nl-NL"/>
              </w:rPr>
              <w:t xml:space="preserve">Guido </w:t>
            </w:r>
            <w:proofErr w:type="spellStart"/>
            <w:r w:rsidRPr="00D93D1E">
              <w:rPr>
                <w:rFonts w:ascii="Arial" w:eastAsia="Times New Roman" w:hAnsi="Arial" w:cs="Arial"/>
                <w:sz w:val="24"/>
                <w:szCs w:val="24"/>
                <w:lang w:eastAsia="nl-NL"/>
              </w:rPr>
              <w:t>Pielanen</w:t>
            </w:r>
            <w:proofErr w:type="spellEnd"/>
          </w:p>
        </w:tc>
      </w:tr>
      <w:tr w:rsidR="00B56815" w:rsidRPr="00B56815" w14:paraId="5098E80E" w14:textId="77777777" w:rsidTr="00B56815">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1EFA101B" w14:textId="77777777" w:rsidR="00B56815" w:rsidRPr="00B56815" w:rsidRDefault="00B56815" w:rsidP="00B56815">
            <w:pPr>
              <w:spacing w:after="0" w:line="240" w:lineRule="auto"/>
              <w:textAlignment w:val="baseline"/>
              <w:rPr>
                <w:rFonts w:ascii="Arial" w:eastAsia="Times New Roman" w:hAnsi="Arial" w:cs="Arial"/>
                <w:sz w:val="24"/>
                <w:szCs w:val="24"/>
                <w:lang w:eastAsia="nl-NL"/>
              </w:rPr>
            </w:pPr>
            <w:r w:rsidRPr="00B56815">
              <w:rPr>
                <w:rFonts w:ascii="Arial" w:eastAsia="Times New Roman" w:hAnsi="Arial" w:cs="Arial"/>
                <w:sz w:val="24"/>
                <w:szCs w:val="24"/>
                <w:lang w:eastAsia="nl-NL"/>
              </w:rPr>
              <w:t>Denise </w:t>
            </w:r>
            <w:proofErr w:type="spellStart"/>
            <w:r w:rsidRPr="00B56815">
              <w:rPr>
                <w:rFonts w:ascii="Arial" w:eastAsia="Times New Roman" w:hAnsi="Arial" w:cs="Arial"/>
                <w:sz w:val="24"/>
                <w:szCs w:val="24"/>
                <w:lang w:eastAsia="nl-NL"/>
              </w:rPr>
              <w:t>Lutz</w:t>
            </w:r>
            <w:proofErr w:type="spellEnd"/>
            <w:r w:rsidRPr="00B56815">
              <w:rPr>
                <w:rFonts w:ascii="Arial" w:eastAsia="Times New Roman" w:hAnsi="Arial" w:cs="Arial"/>
                <w:sz w:val="24"/>
                <w:szCs w:val="24"/>
                <w:lang w:eastAsia="nl-NL"/>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A48A96E" w14:textId="306B3772" w:rsidR="00B56815" w:rsidRPr="00B56815" w:rsidRDefault="00B56815" w:rsidP="00B56815">
            <w:pPr>
              <w:spacing w:after="0" w:line="240" w:lineRule="auto"/>
              <w:textAlignment w:val="baseline"/>
              <w:rPr>
                <w:rFonts w:ascii="Arial" w:eastAsia="Times New Roman" w:hAnsi="Arial" w:cs="Arial"/>
                <w:sz w:val="24"/>
                <w:szCs w:val="24"/>
                <w:lang w:eastAsia="nl-NL"/>
              </w:rPr>
            </w:pPr>
            <w:proofErr w:type="spellStart"/>
            <w:r w:rsidRPr="00D93D1E">
              <w:rPr>
                <w:rFonts w:ascii="Arial" w:eastAsia="Times New Roman" w:hAnsi="Arial" w:cs="Arial"/>
                <w:sz w:val="24"/>
                <w:szCs w:val="24"/>
                <w:lang w:eastAsia="nl-NL"/>
              </w:rPr>
              <w:t>Achraf</w:t>
            </w:r>
            <w:proofErr w:type="spellEnd"/>
            <w:r w:rsidRPr="00D93D1E">
              <w:rPr>
                <w:rFonts w:ascii="Arial" w:eastAsia="Times New Roman" w:hAnsi="Arial" w:cs="Arial"/>
                <w:sz w:val="24"/>
                <w:szCs w:val="24"/>
                <w:lang w:eastAsia="nl-NL"/>
              </w:rPr>
              <w:t xml:space="preserve"> el Haik </w:t>
            </w:r>
          </w:p>
        </w:tc>
      </w:tr>
      <w:tr w:rsidR="00B56815" w:rsidRPr="00B56815" w14:paraId="0463ADF8" w14:textId="77777777" w:rsidTr="00B56815">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150B4E1C" w14:textId="77777777" w:rsidR="00B56815" w:rsidRPr="00B56815" w:rsidRDefault="00B56815" w:rsidP="00B56815">
            <w:pPr>
              <w:spacing w:after="0" w:line="240" w:lineRule="auto"/>
              <w:textAlignment w:val="baseline"/>
              <w:rPr>
                <w:rFonts w:ascii="Arial" w:eastAsia="Times New Roman" w:hAnsi="Arial" w:cs="Arial"/>
                <w:sz w:val="24"/>
                <w:szCs w:val="24"/>
                <w:lang w:eastAsia="nl-NL"/>
              </w:rPr>
            </w:pPr>
            <w:r w:rsidRPr="00B56815">
              <w:rPr>
                <w:rFonts w:ascii="Arial" w:eastAsia="Times New Roman" w:hAnsi="Arial" w:cs="Arial"/>
                <w:sz w:val="24"/>
                <w:szCs w:val="24"/>
                <w:lang w:eastAsia="nl-NL"/>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DC046A9" w14:textId="6B464DCB" w:rsidR="00B56815" w:rsidRPr="00B56815" w:rsidRDefault="00B56815" w:rsidP="00B56815">
            <w:pPr>
              <w:spacing w:after="0" w:line="240" w:lineRule="auto"/>
              <w:textAlignment w:val="baseline"/>
              <w:rPr>
                <w:rFonts w:ascii="Arial" w:eastAsia="Times New Roman" w:hAnsi="Arial" w:cs="Arial"/>
                <w:sz w:val="24"/>
                <w:szCs w:val="24"/>
                <w:lang w:eastAsia="nl-NL"/>
              </w:rPr>
            </w:pPr>
          </w:p>
        </w:tc>
      </w:tr>
    </w:tbl>
    <w:p w14:paraId="36971C46" w14:textId="0320143C" w:rsidR="0022103F" w:rsidRPr="00D93D1E" w:rsidRDefault="0022103F">
      <w:pPr>
        <w:rPr>
          <w:rFonts w:ascii="Arial" w:hAnsi="Arial" w:cs="Arial"/>
          <w:sz w:val="24"/>
          <w:szCs w:val="24"/>
        </w:rPr>
      </w:pPr>
    </w:p>
    <w:p w14:paraId="00B5005E" w14:textId="18A542E7" w:rsidR="00B56815" w:rsidRPr="00D93D1E" w:rsidRDefault="00B56815">
      <w:pPr>
        <w:rPr>
          <w:rFonts w:ascii="Arial" w:hAnsi="Arial" w:cs="Arial"/>
          <w:b/>
          <w:bCs/>
          <w:sz w:val="24"/>
          <w:szCs w:val="24"/>
        </w:rPr>
      </w:pPr>
      <w:r w:rsidRPr="00D93D1E">
        <w:rPr>
          <w:rFonts w:ascii="Arial" w:hAnsi="Arial" w:cs="Arial"/>
          <w:b/>
          <w:bCs/>
          <w:sz w:val="24"/>
          <w:szCs w:val="24"/>
        </w:rPr>
        <w:t xml:space="preserve">Covid-19 </w:t>
      </w:r>
    </w:p>
    <w:p w14:paraId="1704621A" w14:textId="742CD04C" w:rsidR="00B56815" w:rsidRPr="00D93D1E" w:rsidRDefault="00B56815">
      <w:pPr>
        <w:rPr>
          <w:rFonts w:ascii="Arial" w:hAnsi="Arial" w:cs="Arial"/>
          <w:b/>
          <w:bCs/>
          <w:sz w:val="24"/>
          <w:szCs w:val="24"/>
        </w:rPr>
      </w:pPr>
      <w:r w:rsidRPr="00D93D1E">
        <w:rPr>
          <w:rFonts w:ascii="Arial" w:hAnsi="Arial" w:cs="Arial"/>
          <w:sz w:val="24"/>
          <w:szCs w:val="24"/>
        </w:rPr>
        <w:t xml:space="preserve">Een bewogen jaar rond de coronacrisis. Vanaf de kerstvakantie 2021 wederom overgegaan naar digitaal onderwijs. </w:t>
      </w:r>
      <w:r w:rsidR="00512947" w:rsidRPr="00D93D1E">
        <w:rPr>
          <w:rFonts w:ascii="Arial" w:hAnsi="Arial" w:cs="Arial"/>
          <w:sz w:val="24"/>
          <w:szCs w:val="24"/>
        </w:rPr>
        <w:t xml:space="preserve">In maart is locatie centrum een week gesloten door veel coronabesmettingen. Werken en spelen in bubbels. Groepen mogen niet mixen en moeten in eigen ‘bubbel’ blijven. Zelf testen zijn uitgedeeld voor het personeel. Oudergesprekken zijn voornamelijk digitaal geweest. Ook mochten er nog geen ouders/verzorgers op het plein. Huiswerkpakketten voor kinderen die in quarantaine moesten. </w:t>
      </w:r>
      <w:r w:rsidR="00D93D1E" w:rsidRPr="00D93D1E">
        <w:rPr>
          <w:rFonts w:ascii="Arial" w:hAnsi="Arial" w:cs="Arial"/>
          <w:sz w:val="24"/>
          <w:szCs w:val="24"/>
        </w:rPr>
        <w:t xml:space="preserve">De twee calamiteiten dagen die op de jaarkalender stonden zijn lesdagen geworden. </w:t>
      </w:r>
    </w:p>
    <w:p w14:paraId="5B3DD948" w14:textId="09F0E0A7" w:rsidR="00B56815" w:rsidRPr="00D93D1E" w:rsidRDefault="00B56815">
      <w:pPr>
        <w:rPr>
          <w:rFonts w:ascii="Arial" w:hAnsi="Arial" w:cs="Arial"/>
          <w:b/>
          <w:bCs/>
          <w:sz w:val="24"/>
          <w:szCs w:val="24"/>
        </w:rPr>
      </w:pPr>
      <w:r w:rsidRPr="00D93D1E">
        <w:rPr>
          <w:rFonts w:ascii="Arial" w:hAnsi="Arial" w:cs="Arial"/>
          <w:b/>
          <w:bCs/>
          <w:sz w:val="24"/>
          <w:szCs w:val="24"/>
        </w:rPr>
        <w:t xml:space="preserve">Anti-rookbeleid </w:t>
      </w:r>
    </w:p>
    <w:p w14:paraId="4C5E2129" w14:textId="522AF07F" w:rsidR="00512947" w:rsidRPr="00D93D1E" w:rsidRDefault="00512947">
      <w:pPr>
        <w:rPr>
          <w:rFonts w:ascii="Arial" w:hAnsi="Arial" w:cs="Arial"/>
          <w:sz w:val="24"/>
          <w:szCs w:val="24"/>
        </w:rPr>
      </w:pPr>
      <w:r w:rsidRPr="00D93D1E">
        <w:rPr>
          <w:rFonts w:ascii="Arial" w:hAnsi="Arial" w:cs="Arial"/>
          <w:sz w:val="24"/>
          <w:szCs w:val="24"/>
        </w:rPr>
        <w:t xml:space="preserve">De school heeft een anti-rookbeleid waarbij wordt ontmoedigd om te roken rond het schoolplein. Bij elke locatie hangt een bord waarop staat dat de schoolpleinen een rookvrije zone zijn voor het opgroeien van een rookvrije generatie. </w:t>
      </w:r>
    </w:p>
    <w:p w14:paraId="7A121769" w14:textId="54590BD5" w:rsidR="00B56815" w:rsidRPr="00D93D1E" w:rsidRDefault="00B56815">
      <w:pPr>
        <w:rPr>
          <w:rFonts w:ascii="Arial" w:hAnsi="Arial" w:cs="Arial"/>
          <w:b/>
          <w:bCs/>
          <w:sz w:val="24"/>
          <w:szCs w:val="24"/>
        </w:rPr>
      </w:pPr>
      <w:proofErr w:type="spellStart"/>
      <w:r w:rsidRPr="00D93D1E">
        <w:rPr>
          <w:rFonts w:ascii="Arial" w:hAnsi="Arial" w:cs="Arial"/>
          <w:b/>
          <w:bCs/>
          <w:sz w:val="24"/>
          <w:szCs w:val="24"/>
        </w:rPr>
        <w:t>Schoolondersteuningsplan</w:t>
      </w:r>
      <w:proofErr w:type="spellEnd"/>
      <w:r w:rsidRPr="00D93D1E">
        <w:rPr>
          <w:rFonts w:ascii="Arial" w:hAnsi="Arial" w:cs="Arial"/>
          <w:b/>
          <w:bCs/>
          <w:sz w:val="24"/>
          <w:szCs w:val="24"/>
        </w:rPr>
        <w:t xml:space="preserve"> </w:t>
      </w:r>
    </w:p>
    <w:p w14:paraId="2C0AA6B3" w14:textId="30D0E759" w:rsidR="00512947" w:rsidRPr="00D93D1E" w:rsidRDefault="00512947" w:rsidP="00512947">
      <w:pPr>
        <w:spacing w:after="0"/>
        <w:rPr>
          <w:rFonts w:ascii="Arial" w:hAnsi="Arial" w:cs="Arial"/>
          <w:bCs/>
          <w:sz w:val="24"/>
          <w:szCs w:val="24"/>
        </w:rPr>
      </w:pPr>
      <w:r w:rsidRPr="00D93D1E">
        <w:rPr>
          <w:rFonts w:ascii="Arial" w:hAnsi="Arial" w:cs="Arial"/>
          <w:bCs/>
          <w:sz w:val="24"/>
          <w:szCs w:val="24"/>
        </w:rPr>
        <w:t xml:space="preserve">Audit team heeft een ronde gedaan </w:t>
      </w:r>
      <w:r w:rsidR="008A754B">
        <w:rPr>
          <w:rFonts w:ascii="Arial" w:hAnsi="Arial" w:cs="Arial"/>
          <w:bCs/>
          <w:sz w:val="24"/>
          <w:szCs w:val="24"/>
        </w:rPr>
        <w:t xml:space="preserve">op de </w:t>
      </w:r>
      <w:r w:rsidRPr="00D93D1E">
        <w:rPr>
          <w:rFonts w:ascii="Arial" w:hAnsi="Arial" w:cs="Arial"/>
          <w:bCs/>
          <w:sz w:val="24"/>
          <w:szCs w:val="24"/>
        </w:rPr>
        <w:t>basiskwaliteit</w:t>
      </w:r>
      <w:r w:rsidR="008A754B">
        <w:rPr>
          <w:rFonts w:ascii="Arial" w:hAnsi="Arial" w:cs="Arial"/>
          <w:bCs/>
          <w:sz w:val="24"/>
          <w:szCs w:val="24"/>
        </w:rPr>
        <w:t>.</w:t>
      </w:r>
    </w:p>
    <w:p w14:paraId="2FA9DAA6" w14:textId="0D05E429" w:rsidR="00512947" w:rsidRPr="00D93D1E" w:rsidRDefault="00512947" w:rsidP="00512947">
      <w:pPr>
        <w:spacing w:after="0"/>
        <w:rPr>
          <w:rFonts w:ascii="Arial" w:hAnsi="Arial" w:cs="Arial"/>
          <w:bCs/>
          <w:sz w:val="24"/>
          <w:szCs w:val="24"/>
        </w:rPr>
      </w:pPr>
      <w:r w:rsidRPr="00D93D1E">
        <w:rPr>
          <w:rFonts w:ascii="Arial" w:hAnsi="Arial" w:cs="Arial"/>
          <w:bCs/>
          <w:sz w:val="24"/>
          <w:szCs w:val="24"/>
        </w:rPr>
        <w:t xml:space="preserve">Zicht op ontwikkeling en didactisch handelen waren nog niet voldoende. Hier heeft het Audit team naar gekeken.  Er is nu een ontwikkelplan geschreven op basis van deze punten waar nog winst te behalen valt. Inzetten op EDI model binnen de groepen, manier van plannen en organiseren van het onderwijs, analyseren van de toetsen op groeps- en individueel niveau. </w:t>
      </w:r>
    </w:p>
    <w:p w14:paraId="07DC8E32" w14:textId="77777777" w:rsidR="00512947" w:rsidRPr="00D93D1E" w:rsidRDefault="00512947" w:rsidP="00512947">
      <w:pPr>
        <w:spacing w:after="0"/>
        <w:rPr>
          <w:rFonts w:ascii="Arial" w:hAnsi="Arial" w:cs="Arial"/>
          <w:sz w:val="24"/>
          <w:szCs w:val="24"/>
          <w:u w:val="single"/>
        </w:rPr>
      </w:pPr>
      <w:r w:rsidRPr="00D93D1E">
        <w:rPr>
          <w:rFonts w:ascii="Arial" w:hAnsi="Arial" w:cs="Arial"/>
          <w:sz w:val="24"/>
          <w:szCs w:val="24"/>
          <w:u w:val="single"/>
        </w:rPr>
        <w:t>Bekostiging</w:t>
      </w:r>
    </w:p>
    <w:p w14:paraId="3347DABF" w14:textId="77777777" w:rsidR="00512947" w:rsidRPr="00D93D1E" w:rsidRDefault="00512947" w:rsidP="00512947">
      <w:pPr>
        <w:spacing w:after="0"/>
        <w:rPr>
          <w:rFonts w:ascii="Arial" w:hAnsi="Arial" w:cs="Arial"/>
          <w:sz w:val="24"/>
          <w:szCs w:val="24"/>
        </w:rPr>
      </w:pPr>
      <w:r w:rsidRPr="00D93D1E">
        <w:rPr>
          <w:rFonts w:ascii="Arial" w:hAnsi="Arial" w:cs="Arial"/>
          <w:sz w:val="24"/>
          <w:szCs w:val="24"/>
        </w:rPr>
        <w:t>2/3 deel van het budget wordt ingezet voor preventieve en licht curatieve ondersteuning (ON 2 en ON3) Daarnaast wordt 1/3deel van het budget ingezet voor zeer intensieve ondersteuning (ON 4 en ON5) School kan zelf bepalen waar het geld aan uitgegeven wordt, hierin zijn keuzes gemaakt die gebaseerd zijn op de uitgaven van het jaar ervoor en de zorg die nodig was.</w:t>
      </w:r>
    </w:p>
    <w:p w14:paraId="1713DAC3" w14:textId="77777777" w:rsidR="00512947" w:rsidRPr="00D93D1E" w:rsidRDefault="00512947" w:rsidP="00512947">
      <w:pPr>
        <w:spacing w:after="0"/>
        <w:rPr>
          <w:rFonts w:ascii="Arial" w:hAnsi="Arial" w:cs="Arial"/>
          <w:sz w:val="24"/>
          <w:szCs w:val="24"/>
          <w:u w:val="single"/>
        </w:rPr>
      </w:pPr>
      <w:r w:rsidRPr="00D93D1E">
        <w:rPr>
          <w:rFonts w:ascii="Arial" w:hAnsi="Arial" w:cs="Arial"/>
          <w:sz w:val="24"/>
          <w:szCs w:val="24"/>
          <w:u w:val="single"/>
        </w:rPr>
        <w:t>Opbrengsten meten</w:t>
      </w:r>
    </w:p>
    <w:p w14:paraId="6FBC2582" w14:textId="77777777" w:rsidR="00512947" w:rsidRPr="00D93D1E" w:rsidRDefault="00512947" w:rsidP="00512947">
      <w:pPr>
        <w:spacing w:after="0"/>
        <w:rPr>
          <w:rFonts w:ascii="Arial" w:hAnsi="Arial" w:cs="Arial"/>
          <w:sz w:val="24"/>
          <w:szCs w:val="24"/>
        </w:rPr>
      </w:pPr>
      <w:r w:rsidRPr="00D93D1E">
        <w:rPr>
          <w:rFonts w:ascii="Arial" w:hAnsi="Arial" w:cs="Arial"/>
          <w:sz w:val="24"/>
          <w:szCs w:val="24"/>
        </w:rPr>
        <w:t xml:space="preserve">Aan het einde van de ondersteuningsperiode wordt met de Cito-toetsen de opbrengst gemeten. Er wordt gekeken hoeveel rendement er gehaald is uit de ondersteuning. Hier kunnen ook tussentoetsen in nov/april voor gebruikt worden. </w:t>
      </w:r>
    </w:p>
    <w:p w14:paraId="00C0DD21" w14:textId="77777777" w:rsidR="00512947" w:rsidRPr="00D93D1E" w:rsidRDefault="00512947" w:rsidP="00512947">
      <w:pPr>
        <w:spacing w:after="0"/>
        <w:rPr>
          <w:rFonts w:ascii="Arial" w:hAnsi="Arial" w:cs="Arial"/>
          <w:sz w:val="24"/>
          <w:szCs w:val="24"/>
        </w:rPr>
      </w:pPr>
      <w:r w:rsidRPr="00D93D1E">
        <w:rPr>
          <w:rFonts w:ascii="Arial" w:hAnsi="Arial" w:cs="Arial"/>
          <w:sz w:val="24"/>
          <w:szCs w:val="24"/>
        </w:rPr>
        <w:t xml:space="preserve">Het bedrag dat we nu krijgen voor het geven van de ondersteuning is tot nu toe toereikend. Meer is natuurlijk altijd wenselijk, maar bedrag volstaat als bovenstaande op orde is. </w:t>
      </w:r>
    </w:p>
    <w:p w14:paraId="01EFEE65" w14:textId="77777777" w:rsidR="00512947" w:rsidRPr="00D93D1E" w:rsidRDefault="00512947" w:rsidP="00512947">
      <w:pPr>
        <w:spacing w:after="0"/>
        <w:rPr>
          <w:rFonts w:ascii="Arial" w:hAnsi="Arial" w:cs="Arial"/>
          <w:sz w:val="24"/>
          <w:szCs w:val="24"/>
        </w:rPr>
      </w:pPr>
    </w:p>
    <w:p w14:paraId="4DC744EA" w14:textId="360EADA5" w:rsidR="00512947" w:rsidRPr="00D93D1E" w:rsidRDefault="00512947" w:rsidP="00512947">
      <w:pPr>
        <w:spacing w:after="0"/>
        <w:rPr>
          <w:rFonts w:ascii="Arial" w:hAnsi="Arial" w:cs="Arial"/>
          <w:sz w:val="24"/>
          <w:szCs w:val="24"/>
        </w:rPr>
      </w:pPr>
    </w:p>
    <w:p w14:paraId="6C2867FC" w14:textId="77777777" w:rsidR="00512947" w:rsidRPr="00D93D1E" w:rsidRDefault="00512947" w:rsidP="00512947">
      <w:pPr>
        <w:spacing w:after="0"/>
        <w:rPr>
          <w:rFonts w:ascii="Arial" w:hAnsi="Arial" w:cs="Arial"/>
          <w:sz w:val="24"/>
          <w:szCs w:val="24"/>
        </w:rPr>
      </w:pPr>
    </w:p>
    <w:p w14:paraId="7727C018" w14:textId="77777777" w:rsidR="00512947" w:rsidRPr="00D93D1E" w:rsidRDefault="00512947">
      <w:pPr>
        <w:rPr>
          <w:rFonts w:ascii="Arial" w:hAnsi="Arial" w:cs="Arial"/>
          <w:b/>
          <w:bCs/>
          <w:sz w:val="24"/>
          <w:szCs w:val="24"/>
        </w:rPr>
      </w:pPr>
    </w:p>
    <w:p w14:paraId="45445235" w14:textId="652A0E9A" w:rsidR="00B56815" w:rsidRPr="00D93D1E" w:rsidRDefault="00B56815">
      <w:pPr>
        <w:rPr>
          <w:rFonts w:ascii="Arial" w:hAnsi="Arial" w:cs="Arial"/>
          <w:b/>
          <w:bCs/>
          <w:sz w:val="24"/>
          <w:szCs w:val="24"/>
        </w:rPr>
      </w:pPr>
      <w:r w:rsidRPr="00D93D1E">
        <w:rPr>
          <w:rFonts w:ascii="Arial" w:hAnsi="Arial" w:cs="Arial"/>
          <w:b/>
          <w:bCs/>
          <w:sz w:val="24"/>
          <w:szCs w:val="24"/>
        </w:rPr>
        <w:t xml:space="preserve">Formatie </w:t>
      </w:r>
    </w:p>
    <w:p w14:paraId="48179C63" w14:textId="5ED29869" w:rsidR="00512947" w:rsidRPr="00D93D1E" w:rsidRDefault="00512947" w:rsidP="00512947">
      <w:pPr>
        <w:spacing w:after="0"/>
        <w:rPr>
          <w:rFonts w:ascii="Arial" w:hAnsi="Arial" w:cs="Arial"/>
          <w:bCs/>
          <w:sz w:val="24"/>
          <w:szCs w:val="24"/>
        </w:rPr>
      </w:pPr>
      <w:r w:rsidRPr="00D93D1E">
        <w:rPr>
          <w:rFonts w:ascii="Arial" w:hAnsi="Arial" w:cs="Arial"/>
          <w:sz w:val="24"/>
          <w:szCs w:val="24"/>
        </w:rPr>
        <w:t xml:space="preserve">Groepje collega’s heeft meegedacht in samenstelling formatie schooljaar 21/22. Leerkrachten mochten voorkeuren opgegeven. </w:t>
      </w:r>
      <w:r w:rsidRPr="00D93D1E">
        <w:rPr>
          <w:rFonts w:ascii="Arial" w:hAnsi="Arial" w:cs="Arial"/>
          <w:bCs/>
          <w:sz w:val="24"/>
          <w:szCs w:val="24"/>
        </w:rPr>
        <w:t>Gemiddelde moet rond de 25,5 leerlingen per groep zitten. Groepen zoveel mogelijk bij elkaar houden.</w:t>
      </w:r>
    </w:p>
    <w:p w14:paraId="4CD7586E" w14:textId="77777777" w:rsidR="00512947" w:rsidRPr="00D93D1E" w:rsidRDefault="00512947" w:rsidP="00512947">
      <w:pPr>
        <w:spacing w:after="0"/>
        <w:rPr>
          <w:rFonts w:ascii="Arial" w:hAnsi="Arial" w:cs="Arial"/>
          <w:bCs/>
          <w:sz w:val="24"/>
          <w:szCs w:val="24"/>
        </w:rPr>
      </w:pPr>
      <w:r w:rsidRPr="00D93D1E">
        <w:rPr>
          <w:rFonts w:ascii="Arial" w:hAnsi="Arial" w:cs="Arial"/>
          <w:bCs/>
          <w:sz w:val="24"/>
          <w:szCs w:val="24"/>
        </w:rPr>
        <w:t xml:space="preserve">Redelijke aantallen qua groepsgrootte op de groep 3 na. Aandachtspunt hierbij is een ervaren leerkracht en extra handen in de groep. </w:t>
      </w:r>
    </w:p>
    <w:p w14:paraId="7C686553" w14:textId="77777777" w:rsidR="00512947" w:rsidRPr="00D93D1E" w:rsidRDefault="00512947" w:rsidP="00512947">
      <w:pPr>
        <w:spacing w:after="0"/>
        <w:rPr>
          <w:rFonts w:ascii="Arial" w:hAnsi="Arial" w:cs="Arial"/>
          <w:bCs/>
          <w:sz w:val="24"/>
          <w:szCs w:val="24"/>
        </w:rPr>
      </w:pPr>
      <w:r w:rsidRPr="00D93D1E">
        <w:rPr>
          <w:rFonts w:ascii="Arial" w:hAnsi="Arial" w:cs="Arial"/>
          <w:bCs/>
          <w:sz w:val="24"/>
          <w:szCs w:val="24"/>
        </w:rPr>
        <w:t>We starten met 2 flinke kleutergroepen.</w:t>
      </w:r>
    </w:p>
    <w:p w14:paraId="4C041A89" w14:textId="77777777" w:rsidR="00512947" w:rsidRPr="00D93D1E" w:rsidRDefault="00512947" w:rsidP="00512947">
      <w:pPr>
        <w:spacing w:after="0"/>
        <w:rPr>
          <w:rFonts w:ascii="Arial" w:hAnsi="Arial" w:cs="Arial"/>
          <w:bCs/>
          <w:sz w:val="24"/>
          <w:szCs w:val="24"/>
        </w:rPr>
      </w:pPr>
      <w:r w:rsidRPr="00D93D1E">
        <w:rPr>
          <w:rFonts w:ascii="Arial" w:hAnsi="Arial" w:cs="Arial"/>
          <w:bCs/>
          <w:sz w:val="24"/>
          <w:szCs w:val="24"/>
        </w:rPr>
        <w:t xml:space="preserve">Verschil in de twee groepen 8 qua aantallen. We gaan de grote groep 8 niet splitsen. Daar maak je de kinderen en de ouders niet gelukkig mee. Het is een hechte groep.  </w:t>
      </w:r>
    </w:p>
    <w:p w14:paraId="547ADD80" w14:textId="61E34AFB" w:rsidR="00512947" w:rsidRPr="00D93D1E" w:rsidRDefault="00512947" w:rsidP="00512947">
      <w:pPr>
        <w:spacing w:after="0"/>
        <w:rPr>
          <w:rFonts w:ascii="Arial" w:hAnsi="Arial" w:cs="Arial"/>
          <w:bCs/>
          <w:sz w:val="24"/>
          <w:szCs w:val="24"/>
        </w:rPr>
      </w:pPr>
      <w:r w:rsidRPr="00D93D1E">
        <w:rPr>
          <w:rFonts w:ascii="Arial" w:hAnsi="Arial" w:cs="Arial"/>
          <w:bCs/>
          <w:sz w:val="24"/>
          <w:szCs w:val="24"/>
        </w:rPr>
        <w:t xml:space="preserve">Het format voor de groepsindeling is daarna met de PMR besproken en met het team. </w:t>
      </w:r>
    </w:p>
    <w:p w14:paraId="67C07737" w14:textId="0F1936DD" w:rsidR="00A05B6B" w:rsidRPr="00D93D1E" w:rsidRDefault="00A05B6B" w:rsidP="00512947">
      <w:pPr>
        <w:spacing w:after="0"/>
        <w:rPr>
          <w:rFonts w:ascii="Arial" w:hAnsi="Arial" w:cs="Arial"/>
          <w:bCs/>
          <w:sz w:val="24"/>
          <w:szCs w:val="24"/>
        </w:rPr>
      </w:pPr>
      <w:r w:rsidRPr="00D93D1E">
        <w:rPr>
          <w:rFonts w:ascii="Arial" w:hAnsi="Arial" w:cs="Arial"/>
          <w:bCs/>
          <w:sz w:val="24"/>
          <w:szCs w:val="24"/>
        </w:rPr>
        <w:t xml:space="preserve">De twee groepen 6/7 zijn na een ouderavond twee enkele groepen 6 en 7 geworden. </w:t>
      </w:r>
    </w:p>
    <w:p w14:paraId="555A668B" w14:textId="244F632E" w:rsidR="00A05B6B" w:rsidRPr="00D93D1E" w:rsidRDefault="00A05B6B" w:rsidP="00512947">
      <w:pPr>
        <w:spacing w:after="0"/>
        <w:rPr>
          <w:rFonts w:ascii="Arial" w:hAnsi="Arial" w:cs="Arial"/>
          <w:bCs/>
          <w:sz w:val="24"/>
          <w:szCs w:val="24"/>
        </w:rPr>
      </w:pPr>
      <w:r w:rsidRPr="00D93D1E">
        <w:rPr>
          <w:rFonts w:ascii="Arial" w:hAnsi="Arial" w:cs="Arial"/>
          <w:bCs/>
          <w:sz w:val="24"/>
          <w:szCs w:val="24"/>
        </w:rPr>
        <w:t xml:space="preserve">Vacatures nagenoeg opgevuld door inzet </w:t>
      </w:r>
      <w:proofErr w:type="spellStart"/>
      <w:r w:rsidRPr="00D93D1E">
        <w:rPr>
          <w:rFonts w:ascii="Arial" w:hAnsi="Arial" w:cs="Arial"/>
          <w:bCs/>
          <w:sz w:val="24"/>
          <w:szCs w:val="24"/>
        </w:rPr>
        <w:t>flexmedewerkers</w:t>
      </w:r>
      <w:proofErr w:type="spellEnd"/>
      <w:r w:rsidRPr="00D93D1E">
        <w:rPr>
          <w:rFonts w:ascii="Arial" w:hAnsi="Arial" w:cs="Arial"/>
          <w:bCs/>
          <w:sz w:val="24"/>
          <w:szCs w:val="24"/>
        </w:rPr>
        <w:t xml:space="preserve"> en detachering. Beide locaties 7 groepen. </w:t>
      </w:r>
    </w:p>
    <w:p w14:paraId="10C747BB" w14:textId="77777777" w:rsidR="00512947" w:rsidRPr="00D93D1E" w:rsidRDefault="00512947">
      <w:pPr>
        <w:rPr>
          <w:rFonts w:ascii="Arial" w:hAnsi="Arial" w:cs="Arial"/>
          <w:sz w:val="24"/>
          <w:szCs w:val="24"/>
        </w:rPr>
      </w:pPr>
    </w:p>
    <w:p w14:paraId="1B3BEA28" w14:textId="28E86672" w:rsidR="00A05B6B" w:rsidRPr="00D93D1E" w:rsidRDefault="00B56815" w:rsidP="00A05B6B">
      <w:pPr>
        <w:rPr>
          <w:rFonts w:ascii="Arial" w:hAnsi="Arial" w:cs="Arial"/>
          <w:b/>
          <w:bCs/>
          <w:sz w:val="24"/>
          <w:szCs w:val="24"/>
        </w:rPr>
      </w:pPr>
      <w:r w:rsidRPr="00D93D1E">
        <w:rPr>
          <w:rFonts w:ascii="Arial" w:hAnsi="Arial" w:cs="Arial"/>
          <w:b/>
          <w:bCs/>
          <w:sz w:val="24"/>
          <w:szCs w:val="24"/>
        </w:rPr>
        <w:t>K</w:t>
      </w:r>
      <w:r w:rsidR="008A754B">
        <w:rPr>
          <w:rFonts w:ascii="Arial" w:hAnsi="Arial" w:cs="Arial"/>
          <w:b/>
          <w:bCs/>
          <w:sz w:val="24"/>
          <w:szCs w:val="24"/>
        </w:rPr>
        <w:t>.A.N.S-</w:t>
      </w:r>
      <w:r w:rsidRPr="00D93D1E">
        <w:rPr>
          <w:rFonts w:ascii="Arial" w:hAnsi="Arial" w:cs="Arial"/>
          <w:b/>
          <w:bCs/>
          <w:sz w:val="24"/>
          <w:szCs w:val="24"/>
        </w:rPr>
        <w:t xml:space="preserve">klas </w:t>
      </w:r>
    </w:p>
    <w:p w14:paraId="57CC1BEF" w14:textId="54C24DAA" w:rsidR="00A05B6B" w:rsidRPr="00D93D1E" w:rsidRDefault="00A05B6B" w:rsidP="00A05B6B">
      <w:pPr>
        <w:spacing w:after="0"/>
        <w:rPr>
          <w:rFonts w:ascii="Arial" w:hAnsi="Arial" w:cs="Arial"/>
          <w:bCs/>
          <w:sz w:val="24"/>
          <w:szCs w:val="24"/>
        </w:rPr>
      </w:pPr>
      <w:r w:rsidRPr="00D93D1E">
        <w:rPr>
          <w:rFonts w:ascii="Arial" w:hAnsi="Arial" w:cs="Arial"/>
          <w:bCs/>
          <w:sz w:val="24"/>
          <w:szCs w:val="24"/>
        </w:rPr>
        <w:t xml:space="preserve">Leerkracht en ib gaan samen bepalen wie er naar de </w:t>
      </w:r>
      <w:r w:rsidR="008A754B">
        <w:rPr>
          <w:rFonts w:ascii="Arial" w:hAnsi="Arial" w:cs="Arial"/>
          <w:bCs/>
          <w:sz w:val="24"/>
          <w:szCs w:val="24"/>
        </w:rPr>
        <w:t>K.A.N.S- klas (kind actief naar school)</w:t>
      </w:r>
      <w:r w:rsidRPr="00D93D1E">
        <w:rPr>
          <w:rFonts w:ascii="Arial" w:hAnsi="Arial" w:cs="Arial"/>
          <w:bCs/>
          <w:sz w:val="24"/>
          <w:szCs w:val="24"/>
        </w:rPr>
        <w:t xml:space="preserve"> kunnen. </w:t>
      </w:r>
      <w:r w:rsidR="008A754B">
        <w:rPr>
          <w:rFonts w:ascii="Arial" w:hAnsi="Arial" w:cs="Arial"/>
          <w:bCs/>
          <w:sz w:val="24"/>
          <w:szCs w:val="24"/>
        </w:rPr>
        <w:t>De K.A.N.S-klas</w:t>
      </w:r>
      <w:r w:rsidRPr="00D93D1E">
        <w:rPr>
          <w:rFonts w:ascii="Arial" w:hAnsi="Arial" w:cs="Arial"/>
          <w:bCs/>
          <w:sz w:val="24"/>
          <w:szCs w:val="24"/>
        </w:rPr>
        <w:t xml:space="preserve"> vindt plaats binnen onderwijstijd op de woensdagen op locatie C. Vooral voor leerlingen waarbij het schoolplezier weer herpakt moet worden. Het is voor leerlingen van groep 7/8 max 10-12 kinderen. </w:t>
      </w:r>
    </w:p>
    <w:p w14:paraId="4C5895E9" w14:textId="77777777" w:rsidR="00A05B6B" w:rsidRPr="00D93D1E" w:rsidRDefault="00A05B6B" w:rsidP="00A05B6B">
      <w:pPr>
        <w:spacing w:after="0"/>
        <w:rPr>
          <w:rFonts w:ascii="Arial" w:hAnsi="Arial" w:cs="Arial"/>
          <w:bCs/>
          <w:sz w:val="24"/>
          <w:szCs w:val="24"/>
        </w:rPr>
      </w:pPr>
      <w:r w:rsidRPr="00D93D1E">
        <w:rPr>
          <w:rFonts w:ascii="Arial" w:hAnsi="Arial" w:cs="Arial"/>
          <w:bCs/>
          <w:sz w:val="24"/>
          <w:szCs w:val="24"/>
        </w:rPr>
        <w:t xml:space="preserve">Leerlingen die hieraan meegaan doen zijn leerlingen die gedurende hun loopbaan al zwakker scoren op verschillende vlakken. </w:t>
      </w:r>
    </w:p>
    <w:p w14:paraId="7D7BEFAC" w14:textId="77777777" w:rsidR="00A05B6B" w:rsidRPr="00D93D1E" w:rsidRDefault="00A05B6B" w:rsidP="00A05B6B">
      <w:pPr>
        <w:spacing w:after="0"/>
        <w:rPr>
          <w:rFonts w:ascii="Arial" w:hAnsi="Arial" w:cs="Arial"/>
          <w:bCs/>
          <w:sz w:val="24"/>
          <w:szCs w:val="24"/>
        </w:rPr>
      </w:pPr>
    </w:p>
    <w:p w14:paraId="16A68622" w14:textId="77777777" w:rsidR="00A05B6B" w:rsidRPr="00D93D1E" w:rsidRDefault="00A05B6B" w:rsidP="00A05B6B">
      <w:pPr>
        <w:spacing w:after="0"/>
        <w:rPr>
          <w:rFonts w:ascii="Arial" w:hAnsi="Arial" w:cs="Arial"/>
          <w:bCs/>
          <w:sz w:val="24"/>
          <w:szCs w:val="24"/>
        </w:rPr>
      </w:pPr>
      <w:r w:rsidRPr="00D93D1E">
        <w:rPr>
          <w:rFonts w:ascii="Arial" w:hAnsi="Arial" w:cs="Arial"/>
          <w:bCs/>
          <w:sz w:val="24"/>
          <w:szCs w:val="24"/>
        </w:rPr>
        <w:t>MR geeft positief advies.</w:t>
      </w:r>
    </w:p>
    <w:p w14:paraId="5FD05EA7" w14:textId="498FC696" w:rsidR="00A05B6B" w:rsidRPr="00D93D1E" w:rsidRDefault="00A05B6B" w:rsidP="00D93D1E">
      <w:pPr>
        <w:spacing w:after="0"/>
        <w:rPr>
          <w:rFonts w:ascii="Arial" w:hAnsi="Arial" w:cs="Arial"/>
          <w:bCs/>
          <w:sz w:val="24"/>
          <w:szCs w:val="24"/>
        </w:rPr>
      </w:pPr>
      <w:r w:rsidRPr="00D93D1E">
        <w:rPr>
          <w:rFonts w:ascii="Arial" w:hAnsi="Arial" w:cs="Arial"/>
          <w:bCs/>
          <w:sz w:val="24"/>
          <w:szCs w:val="24"/>
        </w:rPr>
        <w:t xml:space="preserve">  </w:t>
      </w:r>
    </w:p>
    <w:p w14:paraId="6831446C" w14:textId="0B546886" w:rsidR="00B56815" w:rsidRPr="00D93D1E" w:rsidRDefault="00B56815">
      <w:pPr>
        <w:rPr>
          <w:rFonts w:ascii="Arial" w:hAnsi="Arial" w:cs="Arial"/>
          <w:b/>
          <w:bCs/>
          <w:sz w:val="24"/>
          <w:szCs w:val="24"/>
        </w:rPr>
      </w:pPr>
      <w:r w:rsidRPr="00D93D1E">
        <w:rPr>
          <w:rFonts w:ascii="Arial" w:hAnsi="Arial" w:cs="Arial"/>
          <w:b/>
          <w:bCs/>
          <w:sz w:val="24"/>
          <w:szCs w:val="24"/>
        </w:rPr>
        <w:t xml:space="preserve">Verzuimprotocol </w:t>
      </w:r>
    </w:p>
    <w:p w14:paraId="2F116656" w14:textId="77777777" w:rsidR="00D93D1E" w:rsidRPr="00D93D1E" w:rsidRDefault="00D93D1E" w:rsidP="00D93D1E">
      <w:pPr>
        <w:spacing w:after="0"/>
        <w:rPr>
          <w:rFonts w:ascii="Arial" w:hAnsi="Arial" w:cs="Arial"/>
          <w:bCs/>
          <w:sz w:val="24"/>
          <w:szCs w:val="24"/>
        </w:rPr>
      </w:pPr>
      <w:r w:rsidRPr="00D93D1E">
        <w:rPr>
          <w:rFonts w:ascii="Arial" w:hAnsi="Arial" w:cs="Arial"/>
          <w:bCs/>
          <w:sz w:val="24"/>
          <w:szCs w:val="24"/>
        </w:rPr>
        <w:t>Er komen veel leerlingen te laat. Door ib-</w:t>
      </w:r>
      <w:proofErr w:type="spellStart"/>
      <w:r w:rsidRPr="00D93D1E">
        <w:rPr>
          <w:rFonts w:ascii="Arial" w:hAnsi="Arial" w:cs="Arial"/>
          <w:bCs/>
          <w:sz w:val="24"/>
          <w:szCs w:val="24"/>
        </w:rPr>
        <w:t>ers</w:t>
      </w:r>
      <w:proofErr w:type="spellEnd"/>
      <w:r w:rsidRPr="00D93D1E">
        <w:rPr>
          <w:rFonts w:ascii="Arial" w:hAnsi="Arial" w:cs="Arial"/>
          <w:bCs/>
          <w:sz w:val="24"/>
          <w:szCs w:val="24"/>
        </w:rPr>
        <w:t xml:space="preserve"> en directie is er naar het verzuim gekeken. Er is nu een verzuimprotocol vanuit de onderwijsinspectie gekomen. Het is een wettelijke verplichting dat je dit als school hebt. Leerkrachten stoppen het document in hun groepsmap en handelen hiernaar. MR geeft positief advies.</w:t>
      </w:r>
    </w:p>
    <w:p w14:paraId="27C2B51E" w14:textId="77777777" w:rsidR="00A05B6B" w:rsidRPr="00D93D1E" w:rsidRDefault="00A05B6B">
      <w:pPr>
        <w:rPr>
          <w:rFonts w:ascii="Arial" w:hAnsi="Arial" w:cs="Arial"/>
          <w:b/>
          <w:bCs/>
          <w:sz w:val="24"/>
          <w:szCs w:val="24"/>
        </w:rPr>
      </w:pPr>
    </w:p>
    <w:p w14:paraId="27994A76" w14:textId="54471BDE" w:rsidR="00B56815" w:rsidRPr="00D93D1E" w:rsidRDefault="00B56815">
      <w:pPr>
        <w:rPr>
          <w:rFonts w:ascii="Arial" w:hAnsi="Arial" w:cs="Arial"/>
          <w:b/>
          <w:bCs/>
          <w:sz w:val="24"/>
          <w:szCs w:val="24"/>
        </w:rPr>
      </w:pPr>
      <w:r w:rsidRPr="00D93D1E">
        <w:rPr>
          <w:rFonts w:ascii="Arial" w:hAnsi="Arial" w:cs="Arial"/>
          <w:b/>
          <w:bCs/>
          <w:sz w:val="24"/>
          <w:szCs w:val="24"/>
        </w:rPr>
        <w:t xml:space="preserve">MR-bezetting </w:t>
      </w:r>
    </w:p>
    <w:p w14:paraId="14EAE408" w14:textId="3A0F343F" w:rsidR="00D93D1E" w:rsidRPr="00D93D1E" w:rsidRDefault="00A05B6B">
      <w:pPr>
        <w:rPr>
          <w:rFonts w:ascii="Arial" w:hAnsi="Arial" w:cs="Arial"/>
          <w:sz w:val="24"/>
          <w:szCs w:val="24"/>
        </w:rPr>
      </w:pPr>
      <w:r w:rsidRPr="00D93D1E">
        <w:rPr>
          <w:rFonts w:ascii="Arial" w:hAnsi="Arial" w:cs="Arial"/>
          <w:sz w:val="24"/>
          <w:szCs w:val="24"/>
        </w:rPr>
        <w:t xml:space="preserve">Zittingstermijn van Marianne </w:t>
      </w:r>
      <w:proofErr w:type="spellStart"/>
      <w:r w:rsidRPr="00D93D1E">
        <w:rPr>
          <w:rFonts w:ascii="Arial" w:hAnsi="Arial" w:cs="Arial"/>
          <w:sz w:val="24"/>
          <w:szCs w:val="24"/>
        </w:rPr>
        <w:t>Heikoop</w:t>
      </w:r>
      <w:proofErr w:type="spellEnd"/>
      <w:r w:rsidRPr="00D93D1E">
        <w:rPr>
          <w:rFonts w:ascii="Arial" w:hAnsi="Arial" w:cs="Arial"/>
          <w:sz w:val="24"/>
          <w:szCs w:val="24"/>
        </w:rPr>
        <w:t xml:space="preserve"> en Fenna Rolloos is verlengd. Hebben zich herkiesbaar versteld. Er kwamen uit het team geen nieuwe gegadigden voor deze functie. Einde van het schooljaar heeft Denise </w:t>
      </w:r>
      <w:proofErr w:type="spellStart"/>
      <w:r w:rsidRPr="00D93D1E">
        <w:rPr>
          <w:rFonts w:ascii="Arial" w:hAnsi="Arial" w:cs="Arial"/>
          <w:sz w:val="24"/>
          <w:szCs w:val="24"/>
        </w:rPr>
        <w:t>Lutz</w:t>
      </w:r>
      <w:proofErr w:type="spellEnd"/>
      <w:r w:rsidRPr="00D93D1E">
        <w:rPr>
          <w:rFonts w:ascii="Arial" w:hAnsi="Arial" w:cs="Arial"/>
          <w:sz w:val="24"/>
          <w:szCs w:val="24"/>
        </w:rPr>
        <w:t xml:space="preserve"> de MR verlaten. Willeke </w:t>
      </w:r>
      <w:proofErr w:type="spellStart"/>
      <w:r w:rsidRPr="00D93D1E">
        <w:rPr>
          <w:rFonts w:ascii="Arial" w:hAnsi="Arial" w:cs="Arial"/>
          <w:sz w:val="24"/>
          <w:szCs w:val="24"/>
        </w:rPr>
        <w:t>Galuska</w:t>
      </w:r>
      <w:proofErr w:type="spellEnd"/>
      <w:r w:rsidRPr="00D93D1E">
        <w:rPr>
          <w:rFonts w:ascii="Arial" w:hAnsi="Arial" w:cs="Arial"/>
          <w:sz w:val="24"/>
          <w:szCs w:val="24"/>
        </w:rPr>
        <w:t xml:space="preserve"> heeft haar plek in de PMR overgenomen alsmede de functie als secretaris. </w:t>
      </w:r>
      <w:proofErr w:type="spellStart"/>
      <w:r w:rsidRPr="00D93D1E">
        <w:rPr>
          <w:rFonts w:ascii="Arial" w:hAnsi="Arial" w:cs="Arial"/>
          <w:sz w:val="24"/>
          <w:szCs w:val="24"/>
        </w:rPr>
        <w:t>Achraf</w:t>
      </w:r>
      <w:proofErr w:type="spellEnd"/>
      <w:r w:rsidRPr="00D93D1E">
        <w:rPr>
          <w:rFonts w:ascii="Arial" w:hAnsi="Arial" w:cs="Arial"/>
          <w:sz w:val="24"/>
          <w:szCs w:val="24"/>
        </w:rPr>
        <w:t xml:space="preserve"> el Haik heeft einde schooljaar ook de MR verlaten omdat zijn dochter naar het voortgezet onderwijs is gegaan. Antoinette van der Torren heeft zijn plek ingenomen in de OMR. Zij was de enige kandidaat onder de ouders/verzorgers die interesse in deze plek heeft getoond.</w:t>
      </w:r>
    </w:p>
    <w:p w14:paraId="3C6B035C" w14:textId="597A8488" w:rsidR="00B56815" w:rsidRPr="00D93D1E" w:rsidRDefault="00B56815">
      <w:pPr>
        <w:rPr>
          <w:rFonts w:ascii="Arial" w:hAnsi="Arial" w:cs="Arial"/>
          <w:b/>
          <w:bCs/>
          <w:sz w:val="24"/>
          <w:szCs w:val="24"/>
        </w:rPr>
      </w:pPr>
      <w:r w:rsidRPr="00D93D1E">
        <w:rPr>
          <w:rFonts w:ascii="Arial" w:hAnsi="Arial" w:cs="Arial"/>
          <w:b/>
          <w:bCs/>
          <w:sz w:val="24"/>
          <w:szCs w:val="24"/>
        </w:rPr>
        <w:lastRenderedPageBreak/>
        <w:t xml:space="preserve">Tevredenheidsonderzoeken </w:t>
      </w:r>
    </w:p>
    <w:p w14:paraId="19A3C69E" w14:textId="77777777" w:rsidR="00A05B6B" w:rsidRPr="00D93D1E" w:rsidRDefault="00A05B6B" w:rsidP="00A05B6B">
      <w:pPr>
        <w:rPr>
          <w:rFonts w:ascii="Arial" w:hAnsi="Arial" w:cs="Arial"/>
          <w:b/>
          <w:bCs/>
          <w:sz w:val="24"/>
          <w:szCs w:val="24"/>
        </w:rPr>
      </w:pPr>
      <w:r w:rsidRPr="00D93D1E">
        <w:rPr>
          <w:rFonts w:ascii="Arial" w:hAnsi="Arial" w:cs="Arial"/>
          <w:bCs/>
          <w:sz w:val="24"/>
          <w:szCs w:val="24"/>
        </w:rPr>
        <w:t>Twee soorten onderzoeken:</w:t>
      </w:r>
    </w:p>
    <w:p w14:paraId="3B074EA6" w14:textId="77777777" w:rsidR="00A05B6B" w:rsidRPr="00D93D1E" w:rsidRDefault="00A05B6B" w:rsidP="00A05B6B">
      <w:pPr>
        <w:spacing w:after="0"/>
        <w:rPr>
          <w:rFonts w:ascii="Arial" w:hAnsi="Arial" w:cs="Arial"/>
          <w:bCs/>
          <w:sz w:val="24"/>
          <w:szCs w:val="24"/>
        </w:rPr>
      </w:pPr>
      <w:r w:rsidRPr="00D93D1E">
        <w:rPr>
          <w:rFonts w:ascii="Arial" w:hAnsi="Arial" w:cs="Arial"/>
          <w:bCs/>
          <w:sz w:val="24"/>
          <w:szCs w:val="24"/>
        </w:rPr>
        <w:t>1: Vanuit BLICK op onderwijs: thuisonderwijs in de lockdown. Er heeft een link in de nieuwsbrief gestaan voor ouders. Leerlingen zullen hem deze week invullen. De meeste leerkrachten hebben deze al ingevuld.</w:t>
      </w:r>
    </w:p>
    <w:p w14:paraId="22611970" w14:textId="77777777" w:rsidR="00A05B6B" w:rsidRPr="00D93D1E" w:rsidRDefault="00A05B6B" w:rsidP="00A05B6B">
      <w:pPr>
        <w:spacing w:after="0"/>
        <w:rPr>
          <w:rFonts w:ascii="Arial" w:hAnsi="Arial" w:cs="Arial"/>
          <w:bCs/>
          <w:sz w:val="24"/>
          <w:szCs w:val="24"/>
        </w:rPr>
      </w:pPr>
      <w:r w:rsidRPr="00D93D1E">
        <w:rPr>
          <w:rFonts w:ascii="Arial" w:hAnsi="Arial" w:cs="Arial"/>
          <w:bCs/>
          <w:sz w:val="24"/>
          <w:szCs w:val="24"/>
        </w:rPr>
        <w:t xml:space="preserve">2: Ouder/Leerling tevredenheidsonderzoek: hoe tevreden zijn de ouders/leerlingen over de school. Ouders ontvangen volgende week een enveloppe met daarin de website en een inlogcode. Leerlingen vullen hem deze week op school in.  </w:t>
      </w:r>
    </w:p>
    <w:p w14:paraId="02199D15" w14:textId="77777777" w:rsidR="00A05B6B" w:rsidRPr="00D93D1E" w:rsidRDefault="00A05B6B" w:rsidP="00A05B6B">
      <w:pPr>
        <w:spacing w:after="0"/>
        <w:rPr>
          <w:rFonts w:ascii="Arial" w:hAnsi="Arial" w:cs="Arial"/>
          <w:bCs/>
          <w:sz w:val="24"/>
          <w:szCs w:val="24"/>
        </w:rPr>
      </w:pPr>
    </w:p>
    <w:p w14:paraId="2BABD55E" w14:textId="77777777" w:rsidR="00A05B6B" w:rsidRPr="00D93D1E" w:rsidRDefault="00A05B6B" w:rsidP="00A05B6B">
      <w:pPr>
        <w:spacing w:after="0"/>
        <w:rPr>
          <w:rFonts w:ascii="Arial" w:hAnsi="Arial" w:cs="Arial"/>
          <w:bCs/>
          <w:sz w:val="24"/>
          <w:szCs w:val="24"/>
        </w:rPr>
      </w:pPr>
      <w:r w:rsidRPr="00D93D1E">
        <w:rPr>
          <w:rFonts w:ascii="Arial" w:hAnsi="Arial" w:cs="Arial"/>
          <w:bCs/>
          <w:sz w:val="24"/>
          <w:szCs w:val="24"/>
        </w:rPr>
        <w:t xml:space="preserve">Voor de leerkrachten is er een extra enquête: Organisatie en overlegstructuur. </w:t>
      </w:r>
    </w:p>
    <w:p w14:paraId="7A254D77" w14:textId="77777777" w:rsidR="00A05B6B" w:rsidRPr="00D93D1E" w:rsidRDefault="00A05B6B" w:rsidP="00A05B6B">
      <w:pPr>
        <w:spacing w:after="0"/>
        <w:rPr>
          <w:rFonts w:ascii="Arial" w:hAnsi="Arial" w:cs="Arial"/>
          <w:b/>
          <w:bCs/>
          <w:sz w:val="24"/>
          <w:szCs w:val="24"/>
        </w:rPr>
      </w:pPr>
    </w:p>
    <w:p w14:paraId="4C3B4A72" w14:textId="77777777" w:rsidR="00A05B6B" w:rsidRPr="00D93D1E" w:rsidRDefault="00A05B6B">
      <w:pPr>
        <w:rPr>
          <w:rFonts w:ascii="Arial" w:hAnsi="Arial" w:cs="Arial"/>
          <w:b/>
          <w:bCs/>
          <w:sz w:val="24"/>
          <w:szCs w:val="24"/>
        </w:rPr>
      </w:pPr>
    </w:p>
    <w:p w14:paraId="7C0DFFDA" w14:textId="6C0BA801" w:rsidR="00B56815" w:rsidRPr="00D93D1E" w:rsidRDefault="00B56815">
      <w:pPr>
        <w:rPr>
          <w:rFonts w:ascii="Arial" w:hAnsi="Arial" w:cs="Arial"/>
          <w:b/>
          <w:bCs/>
          <w:sz w:val="24"/>
          <w:szCs w:val="24"/>
        </w:rPr>
      </w:pPr>
      <w:r w:rsidRPr="00D93D1E">
        <w:rPr>
          <w:rFonts w:ascii="Arial" w:hAnsi="Arial" w:cs="Arial"/>
          <w:b/>
          <w:bCs/>
          <w:sz w:val="24"/>
          <w:szCs w:val="24"/>
        </w:rPr>
        <w:t xml:space="preserve">NPO gelden </w:t>
      </w:r>
    </w:p>
    <w:p w14:paraId="2A5D66C4" w14:textId="77777777" w:rsidR="00A05B6B" w:rsidRPr="00D93D1E" w:rsidRDefault="00A05B6B" w:rsidP="00A05B6B">
      <w:pPr>
        <w:spacing w:after="0"/>
        <w:rPr>
          <w:rFonts w:ascii="Arial" w:hAnsi="Arial" w:cs="Arial"/>
          <w:sz w:val="24"/>
          <w:szCs w:val="24"/>
        </w:rPr>
      </w:pPr>
      <w:r w:rsidRPr="00D93D1E">
        <w:rPr>
          <w:rFonts w:ascii="Arial" w:hAnsi="Arial" w:cs="Arial"/>
          <w:sz w:val="24"/>
          <w:szCs w:val="24"/>
        </w:rPr>
        <w:t>NPO gelden komen vrij voor 2 jaar. Het plan vanuit het MT is om dit in te zetten voor:</w:t>
      </w:r>
    </w:p>
    <w:p w14:paraId="5C3C4312" w14:textId="77777777" w:rsidR="00A05B6B" w:rsidRPr="00D93D1E" w:rsidRDefault="00A05B6B" w:rsidP="00A05B6B">
      <w:pPr>
        <w:spacing w:after="0"/>
        <w:rPr>
          <w:rFonts w:ascii="Arial" w:hAnsi="Arial" w:cs="Arial"/>
          <w:sz w:val="24"/>
          <w:szCs w:val="24"/>
        </w:rPr>
      </w:pPr>
      <w:r w:rsidRPr="00D93D1E">
        <w:rPr>
          <w:rFonts w:ascii="Arial" w:hAnsi="Arial" w:cs="Arial"/>
          <w:sz w:val="24"/>
          <w:szCs w:val="24"/>
        </w:rPr>
        <w:t>-leerkrachtondersteuner 0,7</w:t>
      </w:r>
    </w:p>
    <w:p w14:paraId="0EE5E987" w14:textId="77777777" w:rsidR="00A05B6B" w:rsidRPr="00D93D1E" w:rsidRDefault="00A05B6B" w:rsidP="00A05B6B">
      <w:pPr>
        <w:spacing w:after="0"/>
        <w:rPr>
          <w:rFonts w:ascii="Arial" w:hAnsi="Arial" w:cs="Arial"/>
          <w:sz w:val="24"/>
          <w:szCs w:val="24"/>
        </w:rPr>
      </w:pPr>
      <w:r w:rsidRPr="00D93D1E">
        <w:rPr>
          <w:rFonts w:ascii="Arial" w:hAnsi="Arial" w:cs="Arial"/>
          <w:sz w:val="24"/>
          <w:szCs w:val="24"/>
        </w:rPr>
        <w:t>-leerkracht 1 fte groepen splitsen</w:t>
      </w:r>
    </w:p>
    <w:p w14:paraId="487C270F" w14:textId="6EA77C92" w:rsidR="00A05B6B" w:rsidRPr="00D93D1E" w:rsidRDefault="00A05B6B" w:rsidP="00A05B6B">
      <w:pPr>
        <w:spacing w:after="0"/>
        <w:rPr>
          <w:rFonts w:ascii="Arial" w:hAnsi="Arial" w:cs="Arial"/>
          <w:sz w:val="24"/>
          <w:szCs w:val="24"/>
        </w:rPr>
      </w:pPr>
      <w:r w:rsidRPr="00D93D1E">
        <w:rPr>
          <w:rFonts w:ascii="Arial" w:hAnsi="Arial" w:cs="Arial"/>
          <w:sz w:val="24"/>
          <w:szCs w:val="24"/>
        </w:rPr>
        <w:t xml:space="preserve">-intensieve coaching in de klas: eerste 20 weken heel intensief 2x per week, daarna 20 weken 1x per week </w:t>
      </w:r>
    </w:p>
    <w:p w14:paraId="2A62E35A" w14:textId="1489E9D2" w:rsidR="00A05B6B" w:rsidRPr="00D93D1E" w:rsidRDefault="00A05B6B" w:rsidP="00A05B6B">
      <w:pPr>
        <w:spacing w:after="0"/>
        <w:rPr>
          <w:rFonts w:ascii="Arial" w:hAnsi="Arial" w:cs="Arial"/>
          <w:sz w:val="24"/>
          <w:szCs w:val="24"/>
        </w:rPr>
      </w:pPr>
      <w:r w:rsidRPr="00D93D1E">
        <w:rPr>
          <w:rFonts w:ascii="Arial" w:hAnsi="Arial" w:cs="Arial"/>
          <w:sz w:val="24"/>
          <w:szCs w:val="24"/>
        </w:rPr>
        <w:t xml:space="preserve">Door het lerarentekort is er gekozen voor </w:t>
      </w:r>
      <w:r w:rsidR="00D93D1E" w:rsidRPr="00D93D1E">
        <w:rPr>
          <w:rFonts w:ascii="Arial" w:hAnsi="Arial" w:cs="Arial"/>
          <w:sz w:val="24"/>
          <w:szCs w:val="24"/>
        </w:rPr>
        <w:t>twee</w:t>
      </w:r>
      <w:r w:rsidRPr="00D93D1E">
        <w:rPr>
          <w:rFonts w:ascii="Arial" w:hAnsi="Arial" w:cs="Arial"/>
          <w:sz w:val="24"/>
          <w:szCs w:val="24"/>
        </w:rPr>
        <w:t xml:space="preserve">maal </w:t>
      </w:r>
      <w:r w:rsidR="00D93D1E" w:rsidRPr="00D93D1E">
        <w:rPr>
          <w:rFonts w:ascii="Arial" w:hAnsi="Arial" w:cs="Arial"/>
          <w:sz w:val="24"/>
          <w:szCs w:val="24"/>
        </w:rPr>
        <w:t xml:space="preserve">een </w:t>
      </w:r>
      <w:r w:rsidRPr="00D93D1E">
        <w:rPr>
          <w:rFonts w:ascii="Arial" w:hAnsi="Arial" w:cs="Arial"/>
          <w:sz w:val="24"/>
          <w:szCs w:val="24"/>
        </w:rPr>
        <w:t xml:space="preserve">aanstelling van een onderwijsassistente </w:t>
      </w:r>
      <w:r w:rsidR="00D93D1E" w:rsidRPr="00D93D1E">
        <w:rPr>
          <w:rFonts w:ascii="Arial" w:hAnsi="Arial" w:cs="Arial"/>
          <w:sz w:val="24"/>
          <w:szCs w:val="24"/>
        </w:rPr>
        <w:t xml:space="preserve">in groep 3 en de grote kleutergroepen op locatie </w:t>
      </w:r>
      <w:proofErr w:type="spellStart"/>
      <w:r w:rsidR="00D93D1E" w:rsidRPr="00D93D1E">
        <w:rPr>
          <w:rFonts w:ascii="Arial" w:hAnsi="Arial" w:cs="Arial"/>
          <w:sz w:val="24"/>
          <w:szCs w:val="24"/>
        </w:rPr>
        <w:t>Lansingh</w:t>
      </w:r>
      <w:proofErr w:type="spellEnd"/>
      <w:r w:rsidR="00D93D1E" w:rsidRPr="00D93D1E">
        <w:rPr>
          <w:rFonts w:ascii="Arial" w:hAnsi="Arial" w:cs="Arial"/>
          <w:sz w:val="24"/>
          <w:szCs w:val="24"/>
        </w:rPr>
        <w:t xml:space="preserve">-Zuid. </w:t>
      </w:r>
    </w:p>
    <w:p w14:paraId="09DBE958" w14:textId="07D9F2F8" w:rsidR="00D93D1E" w:rsidRPr="00D93D1E" w:rsidRDefault="00D93D1E" w:rsidP="00A05B6B">
      <w:pPr>
        <w:spacing w:after="0"/>
        <w:rPr>
          <w:rFonts w:ascii="Arial" w:hAnsi="Arial" w:cs="Arial"/>
          <w:sz w:val="24"/>
          <w:szCs w:val="24"/>
        </w:rPr>
      </w:pPr>
      <w:r w:rsidRPr="00D93D1E">
        <w:rPr>
          <w:rFonts w:ascii="Arial" w:hAnsi="Arial" w:cs="Arial"/>
          <w:sz w:val="24"/>
          <w:szCs w:val="24"/>
        </w:rPr>
        <w:t xml:space="preserve">De overige bedragen worden in schooljaar 21-22 verdeeld en ingezet. Team heeft hierin stem en ook de MR moet goedkeuring geven. </w:t>
      </w:r>
    </w:p>
    <w:p w14:paraId="16392C19" w14:textId="77777777" w:rsidR="00A05B6B" w:rsidRPr="00D93D1E" w:rsidRDefault="00A05B6B">
      <w:pPr>
        <w:rPr>
          <w:rFonts w:ascii="Arial" w:hAnsi="Arial" w:cs="Arial"/>
          <w:b/>
          <w:bCs/>
          <w:sz w:val="24"/>
          <w:szCs w:val="24"/>
        </w:rPr>
      </w:pPr>
    </w:p>
    <w:p w14:paraId="19C77A48" w14:textId="3F1C3F21" w:rsidR="00B56815" w:rsidRPr="00D93D1E" w:rsidRDefault="00B56815">
      <w:pPr>
        <w:rPr>
          <w:rFonts w:ascii="Arial" w:hAnsi="Arial" w:cs="Arial"/>
          <w:b/>
          <w:bCs/>
          <w:sz w:val="24"/>
          <w:szCs w:val="24"/>
        </w:rPr>
      </w:pPr>
      <w:r w:rsidRPr="00D93D1E">
        <w:rPr>
          <w:rFonts w:ascii="Arial" w:hAnsi="Arial" w:cs="Arial"/>
          <w:b/>
          <w:bCs/>
          <w:sz w:val="24"/>
          <w:szCs w:val="24"/>
        </w:rPr>
        <w:t xml:space="preserve">Werkverdelingsplan </w:t>
      </w:r>
    </w:p>
    <w:p w14:paraId="7D0B7178" w14:textId="77777777" w:rsidR="00D93D1E" w:rsidRPr="00D93D1E" w:rsidRDefault="00D93D1E" w:rsidP="00D93D1E">
      <w:pPr>
        <w:spacing w:after="0"/>
        <w:rPr>
          <w:rFonts w:ascii="Arial" w:hAnsi="Arial" w:cs="Arial"/>
          <w:sz w:val="24"/>
          <w:szCs w:val="24"/>
        </w:rPr>
      </w:pPr>
      <w:r w:rsidRPr="00D93D1E">
        <w:rPr>
          <w:rFonts w:ascii="Arial" w:hAnsi="Arial" w:cs="Arial"/>
          <w:sz w:val="24"/>
          <w:szCs w:val="24"/>
        </w:rPr>
        <w:t xml:space="preserve">Werkdrukmiddelen zijn geëvalueerd. Muziek graag behouden, gymleerkracht behouden, eventmanager behouden conciërge behouden. Wel moet er een duidelijke taakomschrijving voor eventmanager en conciërge komen. </w:t>
      </w:r>
    </w:p>
    <w:p w14:paraId="3B0D075F" w14:textId="77777777" w:rsidR="00D93D1E" w:rsidRPr="00D93D1E" w:rsidRDefault="00D93D1E" w:rsidP="00D93D1E">
      <w:pPr>
        <w:spacing w:after="0"/>
        <w:rPr>
          <w:rFonts w:ascii="Arial" w:hAnsi="Arial" w:cs="Arial"/>
          <w:sz w:val="24"/>
          <w:szCs w:val="24"/>
        </w:rPr>
      </w:pPr>
    </w:p>
    <w:p w14:paraId="7DE0AE3C" w14:textId="77777777" w:rsidR="00D93D1E" w:rsidRPr="00D93D1E" w:rsidRDefault="00D93D1E" w:rsidP="00D93D1E">
      <w:pPr>
        <w:spacing w:after="0"/>
        <w:rPr>
          <w:rFonts w:ascii="Arial" w:hAnsi="Arial" w:cs="Arial"/>
          <w:sz w:val="24"/>
          <w:szCs w:val="24"/>
        </w:rPr>
      </w:pPr>
      <w:r w:rsidRPr="00D93D1E">
        <w:rPr>
          <w:rFonts w:ascii="Arial" w:hAnsi="Arial" w:cs="Arial"/>
          <w:sz w:val="24"/>
          <w:szCs w:val="24"/>
        </w:rPr>
        <w:t xml:space="preserve">Wat betreft gym, we gaan weer met </w:t>
      </w:r>
      <w:proofErr w:type="spellStart"/>
      <w:r w:rsidRPr="00D93D1E">
        <w:rPr>
          <w:rFonts w:ascii="Arial" w:hAnsi="Arial" w:cs="Arial"/>
          <w:sz w:val="24"/>
          <w:szCs w:val="24"/>
        </w:rPr>
        <w:t>Synerkri</w:t>
      </w:r>
      <w:proofErr w:type="spellEnd"/>
      <w:r w:rsidRPr="00D93D1E">
        <w:rPr>
          <w:rFonts w:ascii="Arial" w:hAnsi="Arial" w:cs="Arial"/>
          <w:sz w:val="24"/>
          <w:szCs w:val="24"/>
        </w:rPr>
        <w:t xml:space="preserve"> in zee. Dit wordt bekostigd vanuit de werkdrukgelden</w:t>
      </w:r>
    </w:p>
    <w:p w14:paraId="2F893520" w14:textId="77777777" w:rsidR="00D93D1E" w:rsidRPr="00D93D1E" w:rsidRDefault="00D93D1E" w:rsidP="00D93D1E">
      <w:pPr>
        <w:spacing w:after="0"/>
        <w:rPr>
          <w:rFonts w:ascii="Arial" w:hAnsi="Arial" w:cs="Arial"/>
          <w:sz w:val="24"/>
          <w:szCs w:val="24"/>
        </w:rPr>
      </w:pPr>
      <w:r w:rsidRPr="00D93D1E">
        <w:rPr>
          <w:rFonts w:ascii="Arial" w:hAnsi="Arial" w:cs="Arial"/>
          <w:sz w:val="24"/>
          <w:szCs w:val="24"/>
        </w:rPr>
        <w:t xml:space="preserve">Muziekleerkracht krijgt een jaarcontract </w:t>
      </w:r>
    </w:p>
    <w:p w14:paraId="3DC7D3E2" w14:textId="77777777" w:rsidR="00D93D1E" w:rsidRPr="00D93D1E" w:rsidRDefault="00D93D1E" w:rsidP="00D93D1E">
      <w:pPr>
        <w:spacing w:after="0"/>
        <w:rPr>
          <w:rFonts w:ascii="Arial" w:hAnsi="Arial" w:cs="Arial"/>
          <w:sz w:val="24"/>
          <w:szCs w:val="24"/>
        </w:rPr>
      </w:pPr>
    </w:p>
    <w:p w14:paraId="361854FA" w14:textId="77777777" w:rsidR="00D93D1E" w:rsidRPr="00D93D1E" w:rsidRDefault="00D93D1E" w:rsidP="00D93D1E">
      <w:pPr>
        <w:spacing w:after="0"/>
        <w:rPr>
          <w:rFonts w:ascii="Arial" w:hAnsi="Arial" w:cs="Arial"/>
          <w:sz w:val="24"/>
          <w:szCs w:val="24"/>
        </w:rPr>
      </w:pPr>
      <w:r w:rsidRPr="00D93D1E">
        <w:rPr>
          <w:rFonts w:ascii="Arial" w:hAnsi="Arial" w:cs="Arial"/>
          <w:sz w:val="24"/>
          <w:szCs w:val="24"/>
        </w:rPr>
        <w:t>De jaarplanning is af. Er zijn 940 lesuren, geen roostervrije dagen en 38 schoolweken</w:t>
      </w:r>
    </w:p>
    <w:p w14:paraId="39AEAC0E" w14:textId="77777777" w:rsidR="00D93D1E" w:rsidRPr="00D93D1E" w:rsidRDefault="00D93D1E">
      <w:pPr>
        <w:rPr>
          <w:rFonts w:ascii="Arial" w:hAnsi="Arial" w:cs="Arial"/>
          <w:b/>
          <w:bCs/>
          <w:sz w:val="24"/>
          <w:szCs w:val="24"/>
        </w:rPr>
      </w:pPr>
    </w:p>
    <w:p w14:paraId="745D38A1" w14:textId="26457F79" w:rsidR="00D93D1E" w:rsidRDefault="00D93D1E">
      <w:pPr>
        <w:rPr>
          <w:rFonts w:ascii="Arial" w:hAnsi="Arial" w:cs="Arial"/>
          <w:b/>
          <w:bCs/>
          <w:sz w:val="24"/>
          <w:szCs w:val="24"/>
        </w:rPr>
      </w:pPr>
    </w:p>
    <w:p w14:paraId="5337FD14" w14:textId="77777777" w:rsidR="00D93D1E" w:rsidRPr="00D93D1E" w:rsidRDefault="00D93D1E">
      <w:pPr>
        <w:rPr>
          <w:rFonts w:ascii="Arial" w:hAnsi="Arial" w:cs="Arial"/>
          <w:b/>
          <w:bCs/>
          <w:sz w:val="24"/>
          <w:szCs w:val="24"/>
        </w:rPr>
      </w:pPr>
    </w:p>
    <w:p w14:paraId="151703C2" w14:textId="087980B1" w:rsidR="00B56815" w:rsidRPr="00D93D1E" w:rsidRDefault="00B56815">
      <w:pPr>
        <w:rPr>
          <w:rFonts w:ascii="Arial" w:hAnsi="Arial" w:cs="Arial"/>
          <w:b/>
          <w:bCs/>
          <w:sz w:val="24"/>
          <w:szCs w:val="24"/>
        </w:rPr>
      </w:pPr>
      <w:r w:rsidRPr="00D93D1E">
        <w:rPr>
          <w:rFonts w:ascii="Arial" w:hAnsi="Arial" w:cs="Arial"/>
          <w:b/>
          <w:bCs/>
          <w:sz w:val="24"/>
          <w:szCs w:val="24"/>
        </w:rPr>
        <w:t xml:space="preserve">Trendanalyse </w:t>
      </w:r>
    </w:p>
    <w:p w14:paraId="267DD0B1" w14:textId="752BA4EC" w:rsidR="00A05B6B" w:rsidRPr="00D93D1E" w:rsidRDefault="00A05B6B" w:rsidP="00A05B6B">
      <w:pPr>
        <w:spacing w:after="0"/>
        <w:rPr>
          <w:rFonts w:ascii="Arial" w:hAnsi="Arial" w:cs="Arial"/>
          <w:color w:val="000000"/>
          <w:sz w:val="24"/>
          <w:szCs w:val="24"/>
        </w:rPr>
      </w:pPr>
      <w:proofErr w:type="spellStart"/>
      <w:r w:rsidRPr="00D93D1E">
        <w:rPr>
          <w:rFonts w:ascii="Arial" w:hAnsi="Arial" w:cs="Arial"/>
          <w:color w:val="000000"/>
          <w:sz w:val="24"/>
          <w:szCs w:val="24"/>
        </w:rPr>
        <w:t>IB’er</w:t>
      </w:r>
      <w:proofErr w:type="spellEnd"/>
      <w:r w:rsidRPr="00D93D1E">
        <w:rPr>
          <w:rFonts w:ascii="Arial" w:hAnsi="Arial" w:cs="Arial"/>
          <w:color w:val="000000"/>
          <w:sz w:val="24"/>
          <w:szCs w:val="24"/>
        </w:rPr>
        <w:t xml:space="preserve"> </w:t>
      </w:r>
      <w:proofErr w:type="spellStart"/>
      <w:r w:rsidRPr="00D93D1E">
        <w:rPr>
          <w:rFonts w:ascii="Arial" w:hAnsi="Arial" w:cs="Arial"/>
          <w:color w:val="000000"/>
          <w:sz w:val="24"/>
          <w:szCs w:val="24"/>
        </w:rPr>
        <w:t>M.Bestman</w:t>
      </w:r>
      <w:proofErr w:type="spellEnd"/>
      <w:r w:rsidRPr="00D93D1E">
        <w:rPr>
          <w:rFonts w:ascii="Arial" w:hAnsi="Arial" w:cs="Arial"/>
          <w:color w:val="000000"/>
          <w:sz w:val="24"/>
          <w:szCs w:val="24"/>
        </w:rPr>
        <w:t xml:space="preserve"> heeft een presentatie gegeven over de trendanalyse van de Cito. Begin schooljaar is er al een presentatie geweest van de eindtoetsen van juni 2020. Nu de midden toetsen en de eindtoetsen zijn er ook al in verwerkt.</w:t>
      </w:r>
    </w:p>
    <w:p w14:paraId="43BBCE1F" w14:textId="77777777" w:rsidR="00A05B6B" w:rsidRPr="00D93D1E" w:rsidRDefault="00A05B6B" w:rsidP="00A05B6B">
      <w:pPr>
        <w:spacing w:after="0"/>
        <w:rPr>
          <w:rFonts w:ascii="Arial" w:hAnsi="Arial" w:cs="Arial"/>
          <w:color w:val="000000"/>
          <w:sz w:val="24"/>
          <w:szCs w:val="24"/>
        </w:rPr>
      </w:pPr>
      <w:r w:rsidRPr="00D93D1E">
        <w:rPr>
          <w:rFonts w:ascii="Arial" w:hAnsi="Arial" w:cs="Arial"/>
          <w:color w:val="000000"/>
          <w:sz w:val="24"/>
          <w:szCs w:val="24"/>
        </w:rPr>
        <w:lastRenderedPageBreak/>
        <w:t xml:space="preserve">Er wordt naar de laatste 3 jaar gekeken. Avi en </w:t>
      </w:r>
      <w:proofErr w:type="spellStart"/>
      <w:r w:rsidRPr="00D93D1E">
        <w:rPr>
          <w:rFonts w:ascii="Arial" w:hAnsi="Arial" w:cs="Arial"/>
          <w:color w:val="000000"/>
          <w:sz w:val="24"/>
          <w:szCs w:val="24"/>
        </w:rPr>
        <w:t>Dmt</w:t>
      </w:r>
      <w:proofErr w:type="spellEnd"/>
      <w:r w:rsidRPr="00D93D1E">
        <w:rPr>
          <w:rFonts w:ascii="Arial" w:hAnsi="Arial" w:cs="Arial"/>
          <w:color w:val="000000"/>
          <w:sz w:val="24"/>
          <w:szCs w:val="24"/>
        </w:rPr>
        <w:t xml:space="preserve"> zijn nieuwe toetsen, dus staat losgekoppeld in het schema, maar je kunt wel de trend blijven zien. </w:t>
      </w:r>
    </w:p>
    <w:p w14:paraId="16DF6177" w14:textId="77777777" w:rsidR="00A05B6B" w:rsidRPr="00D93D1E" w:rsidRDefault="00A05B6B" w:rsidP="00A05B6B">
      <w:pPr>
        <w:spacing w:after="0"/>
        <w:rPr>
          <w:rFonts w:ascii="Arial" w:hAnsi="Arial" w:cs="Arial"/>
          <w:color w:val="000000"/>
          <w:sz w:val="24"/>
          <w:szCs w:val="24"/>
        </w:rPr>
      </w:pPr>
      <w:r w:rsidRPr="00D93D1E">
        <w:rPr>
          <w:rFonts w:ascii="Arial" w:hAnsi="Arial" w:cs="Arial"/>
          <w:color w:val="000000"/>
          <w:sz w:val="24"/>
          <w:szCs w:val="24"/>
        </w:rPr>
        <w:t>Nieuwe acties zijn al uitgezet.</w:t>
      </w:r>
    </w:p>
    <w:p w14:paraId="12AAE2C8" w14:textId="77777777" w:rsidR="00A05B6B" w:rsidRPr="00D93D1E" w:rsidRDefault="00A05B6B" w:rsidP="00A05B6B">
      <w:pPr>
        <w:spacing w:after="0"/>
        <w:rPr>
          <w:rFonts w:ascii="Arial" w:hAnsi="Arial" w:cs="Arial"/>
          <w:color w:val="000000"/>
          <w:sz w:val="24"/>
          <w:szCs w:val="24"/>
        </w:rPr>
      </w:pPr>
      <w:r w:rsidRPr="00D93D1E">
        <w:rPr>
          <w:rFonts w:ascii="Arial" w:hAnsi="Arial" w:cs="Arial"/>
          <w:color w:val="000000"/>
          <w:sz w:val="24"/>
          <w:szCs w:val="24"/>
        </w:rPr>
        <w:t xml:space="preserve">Begrijpend lezen komt terug in de nieuwe methode van technisch lezen. </w:t>
      </w:r>
    </w:p>
    <w:p w14:paraId="40CAD03F" w14:textId="77777777" w:rsidR="00A05B6B" w:rsidRPr="00D93D1E" w:rsidRDefault="00A05B6B" w:rsidP="00A05B6B">
      <w:pPr>
        <w:spacing w:after="0"/>
        <w:rPr>
          <w:rFonts w:ascii="Arial" w:hAnsi="Arial" w:cs="Arial"/>
          <w:color w:val="000000"/>
          <w:sz w:val="24"/>
          <w:szCs w:val="24"/>
        </w:rPr>
      </w:pPr>
      <w:r w:rsidRPr="00D93D1E">
        <w:rPr>
          <w:rFonts w:ascii="Arial" w:hAnsi="Arial" w:cs="Arial"/>
          <w:color w:val="000000"/>
          <w:sz w:val="24"/>
          <w:szCs w:val="24"/>
        </w:rPr>
        <w:t>Rekenen zou je vooruitgang moeten zien bij de midden toetsen van schooljaar 2021-2022.</w:t>
      </w:r>
    </w:p>
    <w:p w14:paraId="3FA3E691" w14:textId="77777777" w:rsidR="00A05B6B" w:rsidRPr="00D93D1E" w:rsidRDefault="00A05B6B" w:rsidP="00A05B6B">
      <w:pPr>
        <w:spacing w:after="0"/>
        <w:rPr>
          <w:rFonts w:ascii="Arial" w:hAnsi="Arial" w:cs="Arial"/>
          <w:color w:val="000000"/>
          <w:sz w:val="24"/>
          <w:szCs w:val="24"/>
        </w:rPr>
      </w:pPr>
      <w:r w:rsidRPr="00D93D1E">
        <w:rPr>
          <w:rFonts w:ascii="Arial" w:hAnsi="Arial" w:cs="Arial"/>
          <w:color w:val="000000"/>
          <w:sz w:val="24"/>
          <w:szCs w:val="24"/>
        </w:rPr>
        <w:t>Alle actiepunten zijn meegenomen in kwaliteitsplan. Externe coach, om team ook te coachen.</w:t>
      </w:r>
    </w:p>
    <w:p w14:paraId="0DD10ED0" w14:textId="77777777" w:rsidR="00A05B6B" w:rsidRPr="00D93D1E" w:rsidRDefault="00A05B6B" w:rsidP="00A05B6B">
      <w:pPr>
        <w:spacing w:after="0"/>
        <w:rPr>
          <w:rFonts w:ascii="Arial" w:hAnsi="Arial" w:cs="Arial"/>
          <w:color w:val="000000"/>
          <w:sz w:val="24"/>
          <w:szCs w:val="24"/>
        </w:rPr>
      </w:pPr>
      <w:r w:rsidRPr="00D93D1E">
        <w:rPr>
          <w:rFonts w:ascii="Arial" w:hAnsi="Arial" w:cs="Arial"/>
          <w:color w:val="000000"/>
          <w:sz w:val="24"/>
          <w:szCs w:val="24"/>
        </w:rPr>
        <w:t>Hoe doen we het t.o.v. het landelijk gemiddelde? Lager dan waar we eigenlijk aan moeten voldoen.</w:t>
      </w:r>
    </w:p>
    <w:p w14:paraId="1FA95146" w14:textId="368A26C1" w:rsidR="00A05B6B" w:rsidRPr="00D93D1E" w:rsidRDefault="00A05B6B" w:rsidP="00A05B6B">
      <w:pPr>
        <w:spacing w:after="0"/>
        <w:rPr>
          <w:rFonts w:ascii="Arial" w:hAnsi="Arial" w:cs="Arial"/>
          <w:color w:val="000000"/>
          <w:sz w:val="24"/>
          <w:szCs w:val="24"/>
        </w:rPr>
      </w:pPr>
      <w:r w:rsidRPr="00D93D1E">
        <w:rPr>
          <w:rFonts w:ascii="Arial" w:hAnsi="Arial" w:cs="Arial"/>
          <w:color w:val="000000"/>
          <w:sz w:val="24"/>
          <w:szCs w:val="24"/>
        </w:rPr>
        <w:t>Groep</w:t>
      </w:r>
      <w:r w:rsidR="008A754B">
        <w:rPr>
          <w:rFonts w:ascii="Arial" w:hAnsi="Arial" w:cs="Arial"/>
          <w:color w:val="000000"/>
          <w:sz w:val="24"/>
          <w:szCs w:val="24"/>
        </w:rPr>
        <w:t xml:space="preserve"> 1-2</w:t>
      </w:r>
      <w:r w:rsidRPr="00D93D1E">
        <w:rPr>
          <w:rFonts w:ascii="Arial" w:hAnsi="Arial" w:cs="Arial"/>
          <w:color w:val="000000"/>
          <w:sz w:val="24"/>
          <w:szCs w:val="24"/>
        </w:rPr>
        <w:t xml:space="preserve">: werken met de leerlijnen vanuit </w:t>
      </w:r>
      <w:proofErr w:type="spellStart"/>
      <w:r w:rsidRPr="00D93D1E">
        <w:rPr>
          <w:rFonts w:ascii="Arial" w:hAnsi="Arial" w:cs="Arial"/>
          <w:color w:val="000000"/>
          <w:sz w:val="24"/>
          <w:szCs w:val="24"/>
        </w:rPr>
        <w:t>Parnassys</w:t>
      </w:r>
      <w:proofErr w:type="spellEnd"/>
      <w:r w:rsidRPr="00D93D1E">
        <w:rPr>
          <w:rFonts w:ascii="Arial" w:hAnsi="Arial" w:cs="Arial"/>
          <w:color w:val="000000"/>
          <w:sz w:val="24"/>
          <w:szCs w:val="24"/>
        </w:rPr>
        <w:t xml:space="preserve">, ontbreken nu in de trendanalyse. Hiervoor is een observatiesysteem waarin de doelen staan vermeld en de leerkrachten kijken d.m.v. observatie in de klas of de leerlingen de doelen behalen. Hoe komen ze binnen en hoe stromen ze door naar groep 3 en groep 8. </w:t>
      </w:r>
    </w:p>
    <w:p w14:paraId="7352138F" w14:textId="2EC5493D" w:rsidR="00D93D1E" w:rsidRPr="00D93D1E" w:rsidRDefault="00D93D1E" w:rsidP="00A05B6B">
      <w:pPr>
        <w:spacing w:after="0"/>
        <w:rPr>
          <w:rFonts w:ascii="Arial" w:hAnsi="Arial" w:cs="Arial"/>
          <w:color w:val="000000"/>
          <w:sz w:val="24"/>
          <w:szCs w:val="24"/>
        </w:rPr>
      </w:pPr>
    </w:p>
    <w:p w14:paraId="61977F67" w14:textId="1EC1C9CF" w:rsidR="00D93D1E" w:rsidRPr="00D93D1E" w:rsidRDefault="00D93D1E" w:rsidP="00A05B6B">
      <w:pPr>
        <w:spacing w:after="0"/>
        <w:rPr>
          <w:rFonts w:ascii="Arial" w:hAnsi="Arial" w:cs="Arial"/>
          <w:b/>
          <w:bCs/>
          <w:color w:val="000000"/>
          <w:sz w:val="24"/>
          <w:szCs w:val="24"/>
        </w:rPr>
      </w:pPr>
      <w:r w:rsidRPr="00D93D1E">
        <w:rPr>
          <w:rFonts w:ascii="Arial" w:hAnsi="Arial" w:cs="Arial"/>
          <w:b/>
          <w:bCs/>
          <w:color w:val="000000"/>
          <w:sz w:val="24"/>
          <w:szCs w:val="24"/>
        </w:rPr>
        <w:t xml:space="preserve">Schoolgids </w:t>
      </w:r>
    </w:p>
    <w:p w14:paraId="0B67D342" w14:textId="77777777" w:rsidR="00D93D1E" w:rsidRPr="00D93D1E" w:rsidRDefault="00D93D1E" w:rsidP="00A05B6B">
      <w:pPr>
        <w:spacing w:after="0"/>
        <w:rPr>
          <w:rFonts w:ascii="Arial" w:hAnsi="Arial" w:cs="Arial"/>
          <w:b/>
          <w:bCs/>
          <w:color w:val="000000"/>
          <w:sz w:val="24"/>
          <w:szCs w:val="24"/>
        </w:rPr>
      </w:pPr>
    </w:p>
    <w:p w14:paraId="03BE148C" w14:textId="007CD8B9" w:rsidR="00D93D1E" w:rsidRPr="00D93D1E" w:rsidRDefault="00D93D1E" w:rsidP="00D93D1E">
      <w:pPr>
        <w:spacing w:after="0"/>
        <w:rPr>
          <w:rFonts w:ascii="Arial" w:hAnsi="Arial" w:cs="Arial"/>
          <w:sz w:val="24"/>
          <w:szCs w:val="24"/>
        </w:rPr>
      </w:pPr>
      <w:r w:rsidRPr="00D93D1E">
        <w:rPr>
          <w:rFonts w:ascii="Arial" w:hAnsi="Arial" w:cs="Arial"/>
          <w:sz w:val="24"/>
          <w:szCs w:val="24"/>
        </w:rPr>
        <w:t>Wordt gemaakt in PO Vensters. Aangepast is de nieuwe visie die vanuit het nieuwe schoolplan is ontwikkeld. Ook de kwaliteitszorg met doelen en acties voor komende jaren komen staan erin, hoe monitor je dit en hoe je deze cyclus plant wordt beschreven. Aannamebeleid is ook nieuw.</w:t>
      </w:r>
    </w:p>
    <w:p w14:paraId="2E26EBAB" w14:textId="77777777" w:rsidR="00D93D1E" w:rsidRPr="00D93D1E" w:rsidRDefault="00D93D1E" w:rsidP="00D93D1E">
      <w:pPr>
        <w:spacing w:after="0"/>
        <w:rPr>
          <w:rFonts w:ascii="Arial" w:hAnsi="Arial" w:cs="Arial"/>
          <w:sz w:val="24"/>
          <w:szCs w:val="24"/>
        </w:rPr>
      </w:pPr>
      <w:r w:rsidRPr="00D93D1E">
        <w:rPr>
          <w:rFonts w:ascii="Arial" w:hAnsi="Arial" w:cs="Arial"/>
          <w:sz w:val="24"/>
          <w:szCs w:val="24"/>
        </w:rPr>
        <w:t xml:space="preserve">Verder is de inhoud ongewijzigd. </w:t>
      </w:r>
    </w:p>
    <w:p w14:paraId="262BCA6D" w14:textId="7E1FA31F" w:rsidR="00D93D1E" w:rsidRPr="00D93D1E" w:rsidRDefault="00D93D1E" w:rsidP="00D93D1E">
      <w:pPr>
        <w:spacing w:after="0"/>
        <w:rPr>
          <w:rFonts w:ascii="Arial" w:hAnsi="Arial" w:cs="Arial"/>
          <w:sz w:val="24"/>
          <w:szCs w:val="24"/>
        </w:rPr>
      </w:pPr>
      <w:r w:rsidRPr="00D93D1E">
        <w:rPr>
          <w:rFonts w:ascii="Arial" w:hAnsi="Arial" w:cs="Arial"/>
          <w:sz w:val="24"/>
          <w:szCs w:val="24"/>
        </w:rPr>
        <w:t>Aantal opmerkingen zijn gedeeld en worden meegenomen en aangepast. Voorzitter van de MR moet akkoord geven.</w:t>
      </w:r>
    </w:p>
    <w:p w14:paraId="43332BC4" w14:textId="77777777" w:rsidR="00D93D1E" w:rsidRPr="00D93D1E" w:rsidRDefault="00D93D1E" w:rsidP="00A05B6B">
      <w:pPr>
        <w:spacing w:after="0"/>
        <w:rPr>
          <w:rFonts w:ascii="Arial" w:hAnsi="Arial" w:cs="Arial"/>
          <w:color w:val="000000"/>
          <w:sz w:val="24"/>
          <w:szCs w:val="24"/>
        </w:rPr>
      </w:pPr>
    </w:p>
    <w:p w14:paraId="3D9FA2DA" w14:textId="77777777" w:rsidR="00A05B6B" w:rsidRPr="00D93D1E" w:rsidRDefault="00A05B6B" w:rsidP="00A05B6B">
      <w:pPr>
        <w:spacing w:after="0"/>
        <w:rPr>
          <w:rFonts w:ascii="Arial" w:hAnsi="Arial" w:cs="Arial"/>
          <w:color w:val="000000"/>
          <w:sz w:val="24"/>
          <w:szCs w:val="24"/>
        </w:rPr>
      </w:pPr>
    </w:p>
    <w:p w14:paraId="384ABE93" w14:textId="77777777" w:rsidR="00A05B6B" w:rsidRPr="00D93D1E" w:rsidRDefault="00A05B6B">
      <w:pPr>
        <w:rPr>
          <w:rFonts w:ascii="Arial" w:hAnsi="Arial" w:cs="Arial"/>
          <w:b/>
          <w:bCs/>
          <w:sz w:val="24"/>
          <w:szCs w:val="24"/>
        </w:rPr>
      </w:pPr>
    </w:p>
    <w:p w14:paraId="23F2311A" w14:textId="1D526C84" w:rsidR="00B56815" w:rsidRPr="00D93D1E" w:rsidRDefault="00B56815">
      <w:pPr>
        <w:rPr>
          <w:rFonts w:ascii="Arial" w:hAnsi="Arial" w:cs="Arial"/>
          <w:sz w:val="24"/>
          <w:szCs w:val="24"/>
        </w:rPr>
      </w:pPr>
    </w:p>
    <w:p w14:paraId="7E19D506" w14:textId="77777777" w:rsidR="00B56815" w:rsidRPr="00D93D1E" w:rsidRDefault="00B56815">
      <w:pPr>
        <w:rPr>
          <w:rFonts w:ascii="Arial" w:hAnsi="Arial" w:cs="Arial"/>
          <w:sz w:val="24"/>
          <w:szCs w:val="24"/>
        </w:rPr>
      </w:pPr>
    </w:p>
    <w:sectPr w:rsidR="00B56815" w:rsidRPr="00D93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15"/>
    <w:rsid w:val="0022103F"/>
    <w:rsid w:val="00512947"/>
    <w:rsid w:val="008A754B"/>
    <w:rsid w:val="00A05B6B"/>
    <w:rsid w:val="00B56815"/>
    <w:rsid w:val="00D41AD8"/>
    <w:rsid w:val="00D93D1E"/>
    <w:rsid w:val="00E23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DEC7"/>
  <w15:chartTrackingRefBased/>
  <w15:docId w15:val="{19B83829-AF8A-4589-ACBE-4348378D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319035">
      <w:bodyDiv w:val="1"/>
      <w:marLeft w:val="0"/>
      <w:marRight w:val="0"/>
      <w:marTop w:val="0"/>
      <w:marBottom w:val="0"/>
      <w:divBdr>
        <w:top w:val="none" w:sz="0" w:space="0" w:color="auto"/>
        <w:left w:val="none" w:sz="0" w:space="0" w:color="auto"/>
        <w:bottom w:val="none" w:sz="0" w:space="0" w:color="auto"/>
        <w:right w:val="none" w:sz="0" w:space="0" w:color="auto"/>
      </w:divBdr>
      <w:divsChild>
        <w:div w:id="1399859269">
          <w:marLeft w:val="0"/>
          <w:marRight w:val="0"/>
          <w:marTop w:val="0"/>
          <w:marBottom w:val="0"/>
          <w:divBdr>
            <w:top w:val="none" w:sz="0" w:space="0" w:color="auto"/>
            <w:left w:val="none" w:sz="0" w:space="0" w:color="auto"/>
            <w:bottom w:val="none" w:sz="0" w:space="0" w:color="auto"/>
            <w:right w:val="none" w:sz="0" w:space="0" w:color="auto"/>
          </w:divBdr>
        </w:div>
        <w:div w:id="1966420259">
          <w:marLeft w:val="0"/>
          <w:marRight w:val="0"/>
          <w:marTop w:val="0"/>
          <w:marBottom w:val="0"/>
          <w:divBdr>
            <w:top w:val="none" w:sz="0" w:space="0" w:color="auto"/>
            <w:left w:val="none" w:sz="0" w:space="0" w:color="auto"/>
            <w:bottom w:val="none" w:sz="0" w:space="0" w:color="auto"/>
            <w:right w:val="none" w:sz="0" w:space="0" w:color="auto"/>
          </w:divBdr>
        </w:div>
        <w:div w:id="860704090">
          <w:marLeft w:val="0"/>
          <w:marRight w:val="0"/>
          <w:marTop w:val="0"/>
          <w:marBottom w:val="0"/>
          <w:divBdr>
            <w:top w:val="none" w:sz="0" w:space="0" w:color="auto"/>
            <w:left w:val="none" w:sz="0" w:space="0" w:color="auto"/>
            <w:bottom w:val="none" w:sz="0" w:space="0" w:color="auto"/>
            <w:right w:val="none" w:sz="0" w:space="0" w:color="auto"/>
          </w:divBdr>
        </w:div>
        <w:div w:id="213008292">
          <w:marLeft w:val="0"/>
          <w:marRight w:val="0"/>
          <w:marTop w:val="0"/>
          <w:marBottom w:val="0"/>
          <w:divBdr>
            <w:top w:val="none" w:sz="0" w:space="0" w:color="auto"/>
            <w:left w:val="none" w:sz="0" w:space="0" w:color="auto"/>
            <w:bottom w:val="none" w:sz="0" w:space="0" w:color="auto"/>
            <w:right w:val="none" w:sz="0" w:space="0" w:color="auto"/>
          </w:divBdr>
        </w:div>
        <w:div w:id="1475634202">
          <w:marLeft w:val="0"/>
          <w:marRight w:val="0"/>
          <w:marTop w:val="0"/>
          <w:marBottom w:val="0"/>
          <w:divBdr>
            <w:top w:val="none" w:sz="0" w:space="0" w:color="auto"/>
            <w:left w:val="none" w:sz="0" w:space="0" w:color="auto"/>
            <w:bottom w:val="none" w:sz="0" w:space="0" w:color="auto"/>
            <w:right w:val="none" w:sz="0" w:space="0" w:color="auto"/>
          </w:divBdr>
          <w:divsChild>
            <w:div w:id="1537541930">
              <w:marLeft w:val="0"/>
              <w:marRight w:val="0"/>
              <w:marTop w:val="30"/>
              <w:marBottom w:val="30"/>
              <w:divBdr>
                <w:top w:val="none" w:sz="0" w:space="0" w:color="auto"/>
                <w:left w:val="none" w:sz="0" w:space="0" w:color="auto"/>
                <w:bottom w:val="none" w:sz="0" w:space="0" w:color="auto"/>
                <w:right w:val="none" w:sz="0" w:space="0" w:color="auto"/>
              </w:divBdr>
              <w:divsChild>
                <w:div w:id="661934896">
                  <w:marLeft w:val="0"/>
                  <w:marRight w:val="0"/>
                  <w:marTop w:val="0"/>
                  <w:marBottom w:val="0"/>
                  <w:divBdr>
                    <w:top w:val="none" w:sz="0" w:space="0" w:color="auto"/>
                    <w:left w:val="none" w:sz="0" w:space="0" w:color="auto"/>
                    <w:bottom w:val="none" w:sz="0" w:space="0" w:color="auto"/>
                    <w:right w:val="none" w:sz="0" w:space="0" w:color="auto"/>
                  </w:divBdr>
                  <w:divsChild>
                    <w:div w:id="594092849">
                      <w:marLeft w:val="0"/>
                      <w:marRight w:val="0"/>
                      <w:marTop w:val="0"/>
                      <w:marBottom w:val="0"/>
                      <w:divBdr>
                        <w:top w:val="none" w:sz="0" w:space="0" w:color="auto"/>
                        <w:left w:val="none" w:sz="0" w:space="0" w:color="auto"/>
                        <w:bottom w:val="none" w:sz="0" w:space="0" w:color="auto"/>
                        <w:right w:val="none" w:sz="0" w:space="0" w:color="auto"/>
                      </w:divBdr>
                    </w:div>
                  </w:divsChild>
                </w:div>
                <w:div w:id="332150621">
                  <w:marLeft w:val="0"/>
                  <w:marRight w:val="0"/>
                  <w:marTop w:val="0"/>
                  <w:marBottom w:val="0"/>
                  <w:divBdr>
                    <w:top w:val="none" w:sz="0" w:space="0" w:color="auto"/>
                    <w:left w:val="none" w:sz="0" w:space="0" w:color="auto"/>
                    <w:bottom w:val="none" w:sz="0" w:space="0" w:color="auto"/>
                    <w:right w:val="none" w:sz="0" w:space="0" w:color="auto"/>
                  </w:divBdr>
                  <w:divsChild>
                    <w:div w:id="2059474869">
                      <w:marLeft w:val="0"/>
                      <w:marRight w:val="0"/>
                      <w:marTop w:val="0"/>
                      <w:marBottom w:val="0"/>
                      <w:divBdr>
                        <w:top w:val="none" w:sz="0" w:space="0" w:color="auto"/>
                        <w:left w:val="none" w:sz="0" w:space="0" w:color="auto"/>
                        <w:bottom w:val="none" w:sz="0" w:space="0" w:color="auto"/>
                        <w:right w:val="none" w:sz="0" w:space="0" w:color="auto"/>
                      </w:divBdr>
                    </w:div>
                  </w:divsChild>
                </w:div>
                <w:div w:id="373428728">
                  <w:marLeft w:val="0"/>
                  <w:marRight w:val="0"/>
                  <w:marTop w:val="0"/>
                  <w:marBottom w:val="0"/>
                  <w:divBdr>
                    <w:top w:val="none" w:sz="0" w:space="0" w:color="auto"/>
                    <w:left w:val="none" w:sz="0" w:space="0" w:color="auto"/>
                    <w:bottom w:val="none" w:sz="0" w:space="0" w:color="auto"/>
                    <w:right w:val="none" w:sz="0" w:space="0" w:color="auto"/>
                  </w:divBdr>
                  <w:divsChild>
                    <w:div w:id="220598023">
                      <w:marLeft w:val="0"/>
                      <w:marRight w:val="0"/>
                      <w:marTop w:val="0"/>
                      <w:marBottom w:val="0"/>
                      <w:divBdr>
                        <w:top w:val="none" w:sz="0" w:space="0" w:color="auto"/>
                        <w:left w:val="none" w:sz="0" w:space="0" w:color="auto"/>
                        <w:bottom w:val="none" w:sz="0" w:space="0" w:color="auto"/>
                        <w:right w:val="none" w:sz="0" w:space="0" w:color="auto"/>
                      </w:divBdr>
                    </w:div>
                  </w:divsChild>
                </w:div>
                <w:div w:id="800003814">
                  <w:marLeft w:val="0"/>
                  <w:marRight w:val="0"/>
                  <w:marTop w:val="0"/>
                  <w:marBottom w:val="0"/>
                  <w:divBdr>
                    <w:top w:val="none" w:sz="0" w:space="0" w:color="auto"/>
                    <w:left w:val="none" w:sz="0" w:space="0" w:color="auto"/>
                    <w:bottom w:val="none" w:sz="0" w:space="0" w:color="auto"/>
                    <w:right w:val="none" w:sz="0" w:space="0" w:color="auto"/>
                  </w:divBdr>
                  <w:divsChild>
                    <w:div w:id="1931354009">
                      <w:marLeft w:val="0"/>
                      <w:marRight w:val="0"/>
                      <w:marTop w:val="0"/>
                      <w:marBottom w:val="0"/>
                      <w:divBdr>
                        <w:top w:val="none" w:sz="0" w:space="0" w:color="auto"/>
                        <w:left w:val="none" w:sz="0" w:space="0" w:color="auto"/>
                        <w:bottom w:val="none" w:sz="0" w:space="0" w:color="auto"/>
                        <w:right w:val="none" w:sz="0" w:space="0" w:color="auto"/>
                      </w:divBdr>
                    </w:div>
                  </w:divsChild>
                </w:div>
                <w:div w:id="1083339752">
                  <w:marLeft w:val="0"/>
                  <w:marRight w:val="0"/>
                  <w:marTop w:val="0"/>
                  <w:marBottom w:val="0"/>
                  <w:divBdr>
                    <w:top w:val="none" w:sz="0" w:space="0" w:color="auto"/>
                    <w:left w:val="none" w:sz="0" w:space="0" w:color="auto"/>
                    <w:bottom w:val="none" w:sz="0" w:space="0" w:color="auto"/>
                    <w:right w:val="none" w:sz="0" w:space="0" w:color="auto"/>
                  </w:divBdr>
                  <w:divsChild>
                    <w:div w:id="267348310">
                      <w:marLeft w:val="0"/>
                      <w:marRight w:val="0"/>
                      <w:marTop w:val="0"/>
                      <w:marBottom w:val="0"/>
                      <w:divBdr>
                        <w:top w:val="none" w:sz="0" w:space="0" w:color="auto"/>
                        <w:left w:val="none" w:sz="0" w:space="0" w:color="auto"/>
                        <w:bottom w:val="none" w:sz="0" w:space="0" w:color="auto"/>
                        <w:right w:val="none" w:sz="0" w:space="0" w:color="auto"/>
                      </w:divBdr>
                    </w:div>
                  </w:divsChild>
                </w:div>
                <w:div w:id="2111778658">
                  <w:marLeft w:val="0"/>
                  <w:marRight w:val="0"/>
                  <w:marTop w:val="0"/>
                  <w:marBottom w:val="0"/>
                  <w:divBdr>
                    <w:top w:val="none" w:sz="0" w:space="0" w:color="auto"/>
                    <w:left w:val="none" w:sz="0" w:space="0" w:color="auto"/>
                    <w:bottom w:val="none" w:sz="0" w:space="0" w:color="auto"/>
                    <w:right w:val="none" w:sz="0" w:space="0" w:color="auto"/>
                  </w:divBdr>
                  <w:divsChild>
                    <w:div w:id="814756791">
                      <w:marLeft w:val="0"/>
                      <w:marRight w:val="0"/>
                      <w:marTop w:val="0"/>
                      <w:marBottom w:val="0"/>
                      <w:divBdr>
                        <w:top w:val="none" w:sz="0" w:space="0" w:color="auto"/>
                        <w:left w:val="none" w:sz="0" w:space="0" w:color="auto"/>
                        <w:bottom w:val="none" w:sz="0" w:space="0" w:color="auto"/>
                        <w:right w:val="none" w:sz="0" w:space="0" w:color="auto"/>
                      </w:divBdr>
                    </w:div>
                  </w:divsChild>
                </w:div>
                <w:div w:id="290014945">
                  <w:marLeft w:val="0"/>
                  <w:marRight w:val="0"/>
                  <w:marTop w:val="0"/>
                  <w:marBottom w:val="0"/>
                  <w:divBdr>
                    <w:top w:val="none" w:sz="0" w:space="0" w:color="auto"/>
                    <w:left w:val="none" w:sz="0" w:space="0" w:color="auto"/>
                    <w:bottom w:val="none" w:sz="0" w:space="0" w:color="auto"/>
                    <w:right w:val="none" w:sz="0" w:space="0" w:color="auto"/>
                  </w:divBdr>
                  <w:divsChild>
                    <w:div w:id="1226332013">
                      <w:marLeft w:val="0"/>
                      <w:marRight w:val="0"/>
                      <w:marTop w:val="0"/>
                      <w:marBottom w:val="0"/>
                      <w:divBdr>
                        <w:top w:val="none" w:sz="0" w:space="0" w:color="auto"/>
                        <w:left w:val="none" w:sz="0" w:space="0" w:color="auto"/>
                        <w:bottom w:val="none" w:sz="0" w:space="0" w:color="auto"/>
                        <w:right w:val="none" w:sz="0" w:space="0" w:color="auto"/>
                      </w:divBdr>
                    </w:div>
                  </w:divsChild>
                </w:div>
                <w:div w:id="615407904">
                  <w:marLeft w:val="0"/>
                  <w:marRight w:val="0"/>
                  <w:marTop w:val="0"/>
                  <w:marBottom w:val="0"/>
                  <w:divBdr>
                    <w:top w:val="none" w:sz="0" w:space="0" w:color="auto"/>
                    <w:left w:val="none" w:sz="0" w:space="0" w:color="auto"/>
                    <w:bottom w:val="none" w:sz="0" w:space="0" w:color="auto"/>
                    <w:right w:val="none" w:sz="0" w:space="0" w:color="auto"/>
                  </w:divBdr>
                  <w:divsChild>
                    <w:div w:id="1156343192">
                      <w:marLeft w:val="0"/>
                      <w:marRight w:val="0"/>
                      <w:marTop w:val="0"/>
                      <w:marBottom w:val="0"/>
                      <w:divBdr>
                        <w:top w:val="none" w:sz="0" w:space="0" w:color="auto"/>
                        <w:left w:val="none" w:sz="0" w:space="0" w:color="auto"/>
                        <w:bottom w:val="none" w:sz="0" w:space="0" w:color="auto"/>
                        <w:right w:val="none" w:sz="0" w:space="0" w:color="auto"/>
                      </w:divBdr>
                    </w:div>
                  </w:divsChild>
                </w:div>
                <w:div w:id="849568933">
                  <w:marLeft w:val="0"/>
                  <w:marRight w:val="0"/>
                  <w:marTop w:val="0"/>
                  <w:marBottom w:val="0"/>
                  <w:divBdr>
                    <w:top w:val="none" w:sz="0" w:space="0" w:color="auto"/>
                    <w:left w:val="none" w:sz="0" w:space="0" w:color="auto"/>
                    <w:bottom w:val="none" w:sz="0" w:space="0" w:color="auto"/>
                    <w:right w:val="none" w:sz="0" w:space="0" w:color="auto"/>
                  </w:divBdr>
                  <w:divsChild>
                    <w:div w:id="1057437544">
                      <w:marLeft w:val="0"/>
                      <w:marRight w:val="0"/>
                      <w:marTop w:val="0"/>
                      <w:marBottom w:val="0"/>
                      <w:divBdr>
                        <w:top w:val="none" w:sz="0" w:space="0" w:color="auto"/>
                        <w:left w:val="none" w:sz="0" w:space="0" w:color="auto"/>
                        <w:bottom w:val="none" w:sz="0" w:space="0" w:color="auto"/>
                        <w:right w:val="none" w:sz="0" w:space="0" w:color="auto"/>
                      </w:divBdr>
                    </w:div>
                  </w:divsChild>
                </w:div>
                <w:div w:id="280919048">
                  <w:marLeft w:val="0"/>
                  <w:marRight w:val="0"/>
                  <w:marTop w:val="0"/>
                  <w:marBottom w:val="0"/>
                  <w:divBdr>
                    <w:top w:val="none" w:sz="0" w:space="0" w:color="auto"/>
                    <w:left w:val="none" w:sz="0" w:space="0" w:color="auto"/>
                    <w:bottom w:val="none" w:sz="0" w:space="0" w:color="auto"/>
                    <w:right w:val="none" w:sz="0" w:space="0" w:color="auto"/>
                  </w:divBdr>
                  <w:divsChild>
                    <w:div w:id="9530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1182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 Fenna Rolloos | Kortland</dc:creator>
  <cp:keywords/>
  <dc:description/>
  <cp:lastModifiedBy>Mevr. Fenna Rolloos | Kortland</cp:lastModifiedBy>
  <cp:revision>2</cp:revision>
  <dcterms:created xsi:type="dcterms:W3CDTF">2021-09-12T13:35:00Z</dcterms:created>
  <dcterms:modified xsi:type="dcterms:W3CDTF">2021-10-28T11:43:00Z</dcterms:modified>
</cp:coreProperties>
</file>