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7C2A81CD"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B1475C">
        <w:rPr>
          <w:rFonts w:eastAsia="Times New Roman" w:cstheme="minorHAnsi"/>
          <w:b/>
          <w:bCs/>
          <w:color w:val="F08300"/>
          <w:sz w:val="24"/>
          <w:szCs w:val="24"/>
          <w:lang w:eastAsia="nl-NL"/>
        </w:rPr>
        <w:t>1</w:t>
      </w:r>
      <w:r w:rsidR="003C0CAE">
        <w:rPr>
          <w:rFonts w:eastAsia="Times New Roman" w:cstheme="minorHAnsi"/>
          <w:b/>
          <w:bCs/>
          <w:color w:val="F08300"/>
          <w:sz w:val="24"/>
          <w:szCs w:val="24"/>
          <w:lang w:eastAsia="nl-NL"/>
        </w:rPr>
        <w:t>7</w:t>
      </w:r>
    </w:p>
    <w:p w14:paraId="060C8B13" w14:textId="6F23CDE7" w:rsidR="0036497D" w:rsidRDefault="003C0CAE"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15</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0</w:t>
      </w:r>
      <w:r w:rsidR="00B1475C">
        <w:rPr>
          <w:rFonts w:eastAsia="Times New Roman" w:cstheme="minorHAnsi"/>
          <w:b/>
          <w:bCs/>
          <w:color w:val="F08300"/>
          <w:sz w:val="24"/>
          <w:szCs w:val="24"/>
          <w:lang w:eastAsia="nl-NL"/>
        </w:rPr>
        <w:t>1</w:t>
      </w:r>
      <w:r w:rsidR="0036497D" w:rsidRPr="002E2839">
        <w:rPr>
          <w:rFonts w:eastAsia="Times New Roman" w:cstheme="minorHAnsi"/>
          <w:b/>
          <w:bCs/>
          <w:color w:val="F08300"/>
          <w:sz w:val="24"/>
          <w:szCs w:val="24"/>
          <w:lang w:eastAsia="nl-NL"/>
        </w:rPr>
        <w:t>-202</w:t>
      </w:r>
      <w:r>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105237AD" w:rsidR="00991AC7" w:rsidRDefault="00991AC7" w:rsidP="00991AC7">
      <w:pPr>
        <w:pStyle w:val="paragraph"/>
        <w:spacing w:after="0"/>
        <w:textAlignment w:val="baseline"/>
        <w:rPr>
          <w:rStyle w:val="normaltextrun"/>
          <w:rFonts w:asciiTheme="minorHAnsi" w:hAnsiTheme="minorHAnsi" w:cstheme="minorHAnsi"/>
          <w:color w:val="000000"/>
        </w:rPr>
      </w:pPr>
      <w:r w:rsidRPr="00991AC7">
        <w:rPr>
          <w:rStyle w:val="normaltextrun"/>
          <w:rFonts w:asciiTheme="minorHAnsi" w:hAnsiTheme="minorHAnsi" w:cstheme="minorHAnsi"/>
          <w:color w:val="000000"/>
        </w:rPr>
        <w:t xml:space="preserve"> </w:t>
      </w:r>
    </w:p>
    <w:p w14:paraId="7095D5EC" w14:textId="0C318698" w:rsidR="00334C1C" w:rsidRPr="00334C1C" w:rsidRDefault="00334C1C" w:rsidP="00334C1C">
      <w:pPr>
        <w:pStyle w:val="paragraph"/>
        <w:spacing w:after="0"/>
        <w:textAlignment w:val="baseline"/>
        <w:rPr>
          <w:rStyle w:val="normaltextrun"/>
          <w:rFonts w:asciiTheme="minorHAnsi" w:hAnsiTheme="minorHAnsi" w:cstheme="minorHAnsi"/>
          <w:color w:val="000000"/>
        </w:rPr>
      </w:pPr>
      <w:r w:rsidRPr="00334C1C">
        <w:rPr>
          <w:rStyle w:val="normaltextrun"/>
          <w:rFonts w:asciiTheme="minorHAnsi" w:hAnsiTheme="minorHAnsi" w:cstheme="minorHAnsi"/>
          <w:b/>
          <w:bCs/>
          <w:color w:val="000000"/>
          <w:sz w:val="28"/>
          <w:szCs w:val="28"/>
        </w:rPr>
        <w:t>Verlengde onderwijstijd.</w:t>
      </w:r>
      <w:r>
        <w:rPr>
          <w:rStyle w:val="normaltextrun"/>
          <w:rFonts w:asciiTheme="minorHAnsi" w:hAnsiTheme="minorHAnsi" w:cstheme="minorHAnsi"/>
          <w:b/>
          <w:bCs/>
          <w:color w:val="000000"/>
          <w:sz w:val="28"/>
          <w:szCs w:val="28"/>
        </w:rPr>
        <w:t xml:space="preserve">                                                                                                  </w:t>
      </w:r>
      <w:r w:rsidRPr="00334C1C">
        <w:rPr>
          <w:rStyle w:val="normaltextrun"/>
          <w:rFonts w:asciiTheme="minorHAnsi" w:hAnsiTheme="minorHAnsi" w:cstheme="minorHAnsi"/>
          <w:color w:val="000000"/>
        </w:rPr>
        <w:t>Beste ouders</w:t>
      </w:r>
      <w:r>
        <w:rPr>
          <w:rStyle w:val="normaltextrun"/>
          <w:rFonts w:asciiTheme="minorHAnsi" w:hAnsiTheme="minorHAnsi" w:cstheme="minorHAnsi"/>
          <w:color w:val="000000"/>
        </w:rPr>
        <w:t xml:space="preserve">                                                                                                                                           </w:t>
      </w:r>
      <w:r w:rsidRPr="00334C1C">
        <w:rPr>
          <w:rStyle w:val="normaltextrun"/>
          <w:rFonts w:asciiTheme="minorHAnsi" w:hAnsiTheme="minorHAnsi" w:cstheme="minorHAnsi"/>
          <w:color w:val="000000"/>
        </w:rPr>
        <w:t>Op Ontdekrijk willen wij onze leerlingen graag maximaal voorbereiden op het voortgezet onderwijs. Deze voorbereiding begint al bij de  kleuters. De leerkrachten van Ontdekrijk merken dat een schooldag eigenlijk te kort is voor onze leerlingen.</w:t>
      </w:r>
    </w:p>
    <w:p w14:paraId="18AC6C8E" w14:textId="77777777" w:rsidR="00334C1C" w:rsidRPr="00334C1C" w:rsidRDefault="00334C1C" w:rsidP="00334C1C">
      <w:pPr>
        <w:pStyle w:val="paragraph"/>
        <w:spacing w:after="0"/>
        <w:textAlignment w:val="baseline"/>
        <w:rPr>
          <w:rStyle w:val="normaltextrun"/>
          <w:rFonts w:asciiTheme="minorHAnsi" w:hAnsiTheme="minorHAnsi" w:cstheme="minorHAnsi"/>
          <w:color w:val="000000"/>
        </w:rPr>
      </w:pPr>
      <w:r w:rsidRPr="00334C1C">
        <w:rPr>
          <w:rStyle w:val="normaltextrun"/>
          <w:rFonts w:asciiTheme="minorHAnsi" w:hAnsiTheme="minorHAnsi" w:cstheme="minorHAnsi"/>
          <w:color w:val="000000"/>
        </w:rPr>
        <w:t>Vanaf de laatste week van januari 2026 krijgen leerlingen van Ontdekrijk daarom 1 of 2 keer per week verlengde onderwijstijd aangeboden. Deze verlengde onderwijstijd is niet hetzelfde als bijles. Tijdens de verlengde onderwijstijd werken de leerlingen verder met de reguliere lesstof. Tijdens de verlengde onderwijstijd krijgen onze leerlingen extra tijd om zich de leerstof die aangeboden is goed eigen te maken en ontvangen zij een herhalend, remediërend of verdiepend aanbod. Dit alles doen we om het maximale uit iedere leerling te halen opdat zij uiteindelijk, in groep 8, goed voorbereid zijn op de doorstroomtoets.</w:t>
      </w:r>
    </w:p>
    <w:p w14:paraId="428F3DEC" w14:textId="77777777" w:rsidR="00334C1C" w:rsidRPr="00334C1C" w:rsidRDefault="00334C1C" w:rsidP="00334C1C">
      <w:pPr>
        <w:pStyle w:val="paragraph"/>
        <w:spacing w:after="0"/>
        <w:textAlignment w:val="baseline"/>
        <w:rPr>
          <w:rStyle w:val="normaltextrun"/>
          <w:rFonts w:asciiTheme="minorHAnsi" w:hAnsiTheme="minorHAnsi" w:cstheme="minorHAnsi"/>
          <w:color w:val="000000"/>
        </w:rPr>
      </w:pPr>
      <w:r w:rsidRPr="00334C1C">
        <w:rPr>
          <w:rStyle w:val="normaltextrun"/>
          <w:rFonts w:asciiTheme="minorHAnsi" w:hAnsiTheme="minorHAnsi" w:cstheme="minorHAnsi"/>
          <w:color w:val="000000"/>
        </w:rPr>
        <w:t>De leerkrachten van groep 1 t/m 7 stellen kleine groepjes samen, die na een korte pauze om 14 uur starten met een extra les tot 14.45 uur.  De juf laat weten wanneer uw kind verwacht wordt voor deze extra lessen.</w:t>
      </w:r>
    </w:p>
    <w:p w14:paraId="28C99F27" w14:textId="77777777" w:rsidR="00334C1C" w:rsidRPr="00334C1C" w:rsidRDefault="00334C1C" w:rsidP="00334C1C">
      <w:pPr>
        <w:pStyle w:val="paragraph"/>
        <w:spacing w:after="0"/>
        <w:textAlignment w:val="baseline"/>
        <w:rPr>
          <w:rStyle w:val="normaltextrun"/>
          <w:rFonts w:asciiTheme="minorHAnsi" w:hAnsiTheme="minorHAnsi" w:cstheme="minorHAnsi"/>
          <w:color w:val="000000"/>
        </w:rPr>
      </w:pPr>
      <w:r w:rsidRPr="00334C1C">
        <w:rPr>
          <w:rStyle w:val="normaltextrun"/>
          <w:rFonts w:asciiTheme="minorHAnsi" w:hAnsiTheme="minorHAnsi" w:cstheme="minorHAnsi"/>
          <w:color w:val="000000"/>
        </w:rPr>
        <w:t>De lessen zijn gratis en niet verplicht. Als u ervoor kiest om uw kind deel te laten nemen aan de verlengde onderwijstijd dan verwachten wij ook dat ze alle keren aanwezig zijn. Wij hopen in het belang van onze leerlingen dat ze aanwezig zullen zijn als de leerkracht dit aangeeft.</w:t>
      </w:r>
    </w:p>
    <w:p w14:paraId="59EB766E" w14:textId="77777777" w:rsidR="00334C1C" w:rsidRPr="00334C1C" w:rsidRDefault="00334C1C" w:rsidP="00334C1C">
      <w:pPr>
        <w:pStyle w:val="paragraph"/>
        <w:spacing w:after="0"/>
        <w:textAlignment w:val="baseline"/>
        <w:rPr>
          <w:rStyle w:val="normaltextrun"/>
          <w:rFonts w:asciiTheme="minorHAnsi" w:hAnsiTheme="minorHAnsi" w:cstheme="minorHAnsi"/>
          <w:color w:val="000000"/>
        </w:rPr>
      </w:pPr>
      <w:r w:rsidRPr="00334C1C">
        <w:rPr>
          <w:rStyle w:val="normaltextrun"/>
          <w:rFonts w:asciiTheme="minorHAnsi" w:hAnsiTheme="minorHAnsi" w:cstheme="minorHAnsi"/>
          <w:color w:val="000000"/>
        </w:rPr>
        <w:t>De groepsleerkracht zal u binnenkort verder informeren hierover.</w:t>
      </w:r>
    </w:p>
    <w:p w14:paraId="4ACDC15E" w14:textId="598F4259" w:rsidR="00334C1C" w:rsidRPr="00334C1C" w:rsidRDefault="00334C1C" w:rsidP="00334C1C">
      <w:pPr>
        <w:pStyle w:val="paragraph"/>
        <w:spacing w:after="0"/>
        <w:textAlignment w:val="baseline"/>
        <w:rPr>
          <w:rStyle w:val="normaltextrun"/>
          <w:rFonts w:asciiTheme="minorHAnsi" w:hAnsiTheme="minorHAnsi" w:cstheme="minorHAnsi"/>
          <w:color w:val="000000"/>
        </w:rPr>
      </w:pPr>
      <w:r w:rsidRPr="00334C1C">
        <w:rPr>
          <w:rStyle w:val="normaltextrun"/>
          <w:rFonts w:asciiTheme="minorHAnsi" w:hAnsiTheme="minorHAnsi" w:cstheme="minorHAnsi"/>
          <w:color w:val="000000"/>
        </w:rPr>
        <w:t>Ontdekrijk is heel trots dat wij dit kunnen aanbieden aan onze leerlingen.</w:t>
      </w:r>
    </w:p>
    <w:p w14:paraId="11C15C27" w14:textId="14D29F58" w:rsidR="00334C1C" w:rsidRDefault="00334C1C" w:rsidP="00334C1C">
      <w:pPr>
        <w:pStyle w:val="paragraph"/>
        <w:spacing w:before="0" w:beforeAutospacing="0" w:after="0" w:afterAutospacing="0"/>
        <w:textAlignment w:val="baseline"/>
        <w:rPr>
          <w:rStyle w:val="normaltextrun"/>
          <w:rFonts w:asciiTheme="minorHAnsi" w:hAnsiTheme="minorHAnsi" w:cstheme="minorHAnsi"/>
          <w:color w:val="000000"/>
        </w:rPr>
      </w:pPr>
      <w:r w:rsidRPr="00334C1C">
        <w:rPr>
          <w:rStyle w:val="normaltextrun"/>
          <w:rFonts w:asciiTheme="minorHAnsi" w:hAnsiTheme="minorHAnsi" w:cstheme="minorHAnsi"/>
          <w:color w:val="000000"/>
        </w:rPr>
        <w:t>Henk Beesems, </w:t>
      </w:r>
    </w:p>
    <w:p w14:paraId="629A9100" w14:textId="77777777" w:rsidR="00FD7DB5" w:rsidRDefault="00FD7DB5" w:rsidP="00FD7DB5">
      <w:pPr>
        <w:pStyle w:val="paragraph"/>
        <w:spacing w:before="0" w:beforeAutospacing="0" w:after="0" w:afterAutospacing="0"/>
        <w:textAlignment w:val="baseline"/>
        <w:rPr>
          <w:rStyle w:val="normaltextrun"/>
          <w:rFonts w:asciiTheme="minorHAnsi" w:hAnsiTheme="minorHAnsi" w:cstheme="minorHAnsi"/>
          <w:color w:val="000000"/>
        </w:rPr>
      </w:pPr>
    </w:p>
    <w:p w14:paraId="1762ACC5" w14:textId="77777777" w:rsidR="00334C1C" w:rsidRPr="00334C1C" w:rsidRDefault="00334C1C" w:rsidP="00334C1C">
      <w:pPr>
        <w:pStyle w:val="paragraph"/>
        <w:spacing w:after="0"/>
        <w:textAlignment w:val="baseline"/>
        <w:rPr>
          <w:rStyle w:val="normaltextrun"/>
          <w:rFonts w:asciiTheme="minorHAnsi" w:hAnsiTheme="minorHAnsi" w:cstheme="minorHAnsi"/>
          <w:color w:val="000000"/>
        </w:rPr>
      </w:pPr>
    </w:p>
    <w:p w14:paraId="10B87DC9" w14:textId="3502952A" w:rsidR="00FD7DB5" w:rsidRDefault="009C26F4" w:rsidP="00334C1C">
      <w:pPr>
        <w:pStyle w:val="paragraph"/>
        <w:spacing w:after="0"/>
        <w:textAlignment w:val="baseline"/>
        <w:rPr>
          <w:rStyle w:val="normaltextrun"/>
          <w:rFonts w:asciiTheme="minorHAnsi" w:hAnsiTheme="minorHAnsi" w:cstheme="minorHAnsi"/>
          <w:color w:val="000000"/>
        </w:rPr>
      </w:pPr>
      <w:r>
        <w:rPr>
          <w:noProof/>
        </w:rPr>
        <w:lastRenderedPageBreak/>
        <w:drawing>
          <wp:anchor distT="0" distB="0" distL="114300" distR="114300" simplePos="0" relativeHeight="251669504" behindDoc="0" locked="0" layoutInCell="1" allowOverlap="1" wp14:anchorId="57100D3B" wp14:editId="1239C553">
            <wp:simplePos x="0" y="0"/>
            <wp:positionH relativeFrom="margin">
              <wp:posOffset>4929506</wp:posOffset>
            </wp:positionH>
            <wp:positionV relativeFrom="paragraph">
              <wp:posOffset>76201</wp:posOffset>
            </wp:positionV>
            <wp:extent cx="697230" cy="983615"/>
            <wp:effectExtent l="95250" t="76200" r="102870" b="64135"/>
            <wp:wrapSquare wrapText="bothSides"/>
            <wp:docPr id="8922485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689670">
                      <a:off x="0" y="0"/>
                      <a:ext cx="697230" cy="983615"/>
                    </a:xfrm>
                    <a:prstGeom prst="rect">
                      <a:avLst/>
                    </a:prstGeom>
                    <a:noFill/>
                  </pic:spPr>
                </pic:pic>
              </a:graphicData>
            </a:graphic>
            <wp14:sizeRelH relativeFrom="margin">
              <wp14:pctWidth>0</wp14:pctWidth>
            </wp14:sizeRelH>
            <wp14:sizeRelV relativeFrom="margin">
              <wp14:pctHeight>0</wp14:pctHeight>
            </wp14:sizeRelV>
          </wp:anchor>
        </w:drawing>
      </w:r>
      <w:r w:rsidR="00334C1C" w:rsidRPr="00334C1C">
        <w:rPr>
          <w:rStyle w:val="normaltextrun"/>
          <w:rFonts w:asciiTheme="minorHAnsi" w:hAnsiTheme="minorHAnsi" w:cstheme="minorHAnsi"/>
          <w:b/>
          <w:bCs/>
          <w:color w:val="000000"/>
          <w:sz w:val="28"/>
          <w:szCs w:val="28"/>
        </w:rPr>
        <w:t>Proosten</w:t>
      </w:r>
      <w:r w:rsidR="00334C1C">
        <w:rPr>
          <w:rStyle w:val="normaltextrun"/>
          <w:rFonts w:asciiTheme="minorHAnsi" w:hAnsiTheme="minorHAnsi" w:cstheme="minorHAnsi"/>
          <w:b/>
          <w:bCs/>
          <w:color w:val="000000"/>
          <w:sz w:val="28"/>
          <w:szCs w:val="28"/>
        </w:rPr>
        <w:t xml:space="preserve">                                                                                                                                </w:t>
      </w:r>
      <w:r w:rsidR="00334C1C" w:rsidRPr="00334C1C">
        <w:rPr>
          <w:rStyle w:val="normaltextrun"/>
          <w:rFonts w:asciiTheme="minorHAnsi" w:hAnsiTheme="minorHAnsi" w:cstheme="minorHAnsi"/>
          <w:color w:val="000000"/>
        </w:rPr>
        <w:t>Dinsdag 6 januari hebben alle kinderen geproost op het nieuw</w:t>
      </w:r>
      <w:r w:rsidR="00AB3B3E">
        <w:rPr>
          <w:rStyle w:val="normaltextrun"/>
          <w:rFonts w:asciiTheme="minorHAnsi" w:hAnsiTheme="minorHAnsi" w:cstheme="minorHAnsi"/>
          <w:color w:val="000000"/>
        </w:rPr>
        <w:t xml:space="preserve">e </w:t>
      </w:r>
      <w:r w:rsidR="00334C1C" w:rsidRPr="00334C1C">
        <w:rPr>
          <w:rStyle w:val="normaltextrun"/>
          <w:rFonts w:asciiTheme="minorHAnsi" w:hAnsiTheme="minorHAnsi" w:cstheme="minorHAnsi"/>
          <w:color w:val="000000"/>
        </w:rPr>
        <w:t>jaar en hebben een heerlijke mini appelflap gekregen van school.</w:t>
      </w:r>
      <w:r w:rsidR="00334C1C" w:rsidRPr="00334C1C">
        <w:t xml:space="preserve"> </w:t>
      </w:r>
    </w:p>
    <w:p w14:paraId="2C459780" w14:textId="77777777" w:rsidR="00FD7DB5" w:rsidRDefault="00FD7DB5" w:rsidP="00FD7DB5">
      <w:pPr>
        <w:pStyle w:val="paragraph"/>
        <w:spacing w:before="0" w:beforeAutospacing="0" w:after="0" w:afterAutospacing="0"/>
        <w:textAlignment w:val="baseline"/>
        <w:rPr>
          <w:rStyle w:val="normaltextrun"/>
          <w:rFonts w:asciiTheme="minorHAnsi" w:hAnsiTheme="minorHAnsi" w:cstheme="minorHAnsi"/>
          <w:color w:val="000000"/>
        </w:rPr>
      </w:pPr>
    </w:p>
    <w:p w14:paraId="515E307A" w14:textId="77777777" w:rsidR="00642E62" w:rsidRDefault="00642E62" w:rsidP="00FD7DB5">
      <w:pPr>
        <w:pStyle w:val="paragraph"/>
        <w:spacing w:before="0" w:beforeAutospacing="0" w:after="0" w:afterAutospacing="0"/>
        <w:textAlignment w:val="baseline"/>
        <w:rPr>
          <w:rStyle w:val="normaltextrun"/>
          <w:rFonts w:asciiTheme="minorHAnsi" w:hAnsiTheme="minorHAnsi" w:cstheme="minorHAnsi"/>
          <w:color w:val="000000"/>
        </w:rPr>
      </w:pPr>
    </w:p>
    <w:p w14:paraId="3ADF4909" w14:textId="77777777" w:rsidR="00642E62" w:rsidRDefault="00642E62" w:rsidP="00FD7DB5">
      <w:pPr>
        <w:pStyle w:val="paragraph"/>
        <w:spacing w:before="0" w:beforeAutospacing="0" w:after="0" w:afterAutospacing="0"/>
        <w:textAlignment w:val="baseline"/>
        <w:rPr>
          <w:rStyle w:val="normaltextrun"/>
          <w:rFonts w:asciiTheme="minorHAnsi" w:hAnsiTheme="minorHAnsi" w:cstheme="minorHAnsi"/>
          <w:color w:val="000000"/>
        </w:rPr>
      </w:pPr>
    </w:p>
    <w:p w14:paraId="6954E24A" w14:textId="19BEE3BF" w:rsidR="00642E62" w:rsidRDefault="00642E62" w:rsidP="00FD7DB5">
      <w:pPr>
        <w:pStyle w:val="paragraph"/>
        <w:spacing w:before="0" w:beforeAutospacing="0" w:after="0" w:afterAutospacing="0"/>
        <w:textAlignment w:val="baseline"/>
        <w:rPr>
          <w:rStyle w:val="normaltextrun"/>
          <w:rFonts w:asciiTheme="minorHAnsi" w:hAnsiTheme="minorHAnsi" w:cstheme="minorHAnsi"/>
          <w:color w:val="000000"/>
        </w:rPr>
      </w:pPr>
    </w:p>
    <w:p w14:paraId="56160E1E" w14:textId="22E3285B" w:rsidR="009C26F4" w:rsidRDefault="00642E62"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642E62">
        <w:rPr>
          <w:rStyle w:val="normaltextrun"/>
          <w:rFonts w:asciiTheme="minorHAnsi" w:hAnsiTheme="minorHAnsi" w:cstheme="minorHAnsi"/>
          <w:b/>
          <w:bCs/>
          <w:color w:val="000000"/>
          <w:sz w:val="28"/>
          <w:szCs w:val="28"/>
        </w:rPr>
        <w:t xml:space="preserve">Nieuwe fruitmanden </w:t>
      </w:r>
    </w:p>
    <w:p w14:paraId="64484E51" w14:textId="417E998C" w:rsidR="00642E62" w:rsidRPr="00642E62" w:rsidRDefault="00642E62" w:rsidP="00FD7DB5">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b/>
          <w:bCs/>
          <w:noProof/>
          <w:color w:val="000000"/>
          <w:sz w:val="28"/>
          <w:szCs w:val="28"/>
        </w:rPr>
        <w:drawing>
          <wp:anchor distT="0" distB="0" distL="114300" distR="114300" simplePos="0" relativeHeight="251670528" behindDoc="0" locked="0" layoutInCell="1" allowOverlap="1" wp14:anchorId="05351D01" wp14:editId="3D5BF1C2">
            <wp:simplePos x="0" y="0"/>
            <wp:positionH relativeFrom="column">
              <wp:posOffset>3957954</wp:posOffset>
            </wp:positionH>
            <wp:positionV relativeFrom="paragraph">
              <wp:posOffset>20954</wp:posOffset>
            </wp:positionV>
            <wp:extent cx="1332230" cy="1484630"/>
            <wp:effectExtent l="95250" t="76200" r="96520" b="77470"/>
            <wp:wrapSquare wrapText="bothSides"/>
            <wp:docPr id="79232974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395413">
                      <a:off x="0" y="0"/>
                      <a:ext cx="1332230" cy="1484630"/>
                    </a:xfrm>
                    <a:prstGeom prst="rect">
                      <a:avLst/>
                    </a:prstGeom>
                    <a:noFill/>
                  </pic:spPr>
                </pic:pic>
              </a:graphicData>
            </a:graphic>
            <wp14:sizeRelH relativeFrom="margin">
              <wp14:pctWidth>0</wp14:pctWidth>
            </wp14:sizeRelH>
            <wp14:sizeRelV relativeFrom="margin">
              <wp14:pctHeight>0</wp14:pctHeight>
            </wp14:sizeRelV>
          </wp:anchor>
        </w:drawing>
      </w:r>
      <w:r w:rsidRPr="00642E62">
        <w:rPr>
          <w:rStyle w:val="normaltextrun"/>
          <w:rFonts w:asciiTheme="minorHAnsi" w:hAnsiTheme="minorHAnsi" w:cstheme="minorHAnsi"/>
          <w:color w:val="000000"/>
        </w:rPr>
        <w:t>Ontdekrijk heeft voor alle klassen mooie fruitmanden gekocht</w:t>
      </w:r>
      <w:r>
        <w:rPr>
          <w:rStyle w:val="normaltextrun"/>
          <w:rFonts w:asciiTheme="minorHAnsi" w:hAnsiTheme="minorHAnsi" w:cstheme="minorHAnsi"/>
          <w:color w:val="000000"/>
        </w:rPr>
        <w:t xml:space="preserve"> voor </w:t>
      </w:r>
      <w:r w:rsidR="00AB1532">
        <w:rPr>
          <w:rStyle w:val="normaltextrun"/>
          <w:rFonts w:asciiTheme="minorHAnsi" w:hAnsiTheme="minorHAnsi" w:cstheme="minorHAnsi"/>
          <w:color w:val="000000"/>
        </w:rPr>
        <w:t xml:space="preserve">het </w:t>
      </w:r>
      <w:r>
        <w:rPr>
          <w:rStyle w:val="normaltextrun"/>
          <w:rFonts w:asciiTheme="minorHAnsi" w:hAnsiTheme="minorHAnsi" w:cstheme="minorHAnsi"/>
          <w:color w:val="000000"/>
        </w:rPr>
        <w:t>schoolfruit</w:t>
      </w:r>
      <w:r w:rsidRPr="00642E62">
        <w:rPr>
          <w:rStyle w:val="normaltextrun"/>
          <w:rFonts w:asciiTheme="minorHAnsi" w:hAnsiTheme="minorHAnsi" w:cstheme="minorHAnsi"/>
          <w:color w:val="000000"/>
        </w:rPr>
        <w:t>.</w:t>
      </w:r>
    </w:p>
    <w:p w14:paraId="532F7F8E" w14:textId="6C56EBED" w:rsidR="00642E62" w:rsidRDefault="00642E62"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27F88C79" w14:textId="0C8596EF" w:rsidR="00642E62" w:rsidRDefault="00642E62"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60060EC2" w14:textId="44ACB768" w:rsidR="00642E62" w:rsidRDefault="00642E62"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1602D465" w14:textId="77777777" w:rsidR="00642E62" w:rsidRDefault="00642E62"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0A81E85E" w14:textId="77777777" w:rsidR="00642E62" w:rsidRDefault="00642E62"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2EA6A829" w14:textId="77777777" w:rsidR="00642E62" w:rsidRDefault="00642E62"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45BD9ADF" w14:textId="77777777" w:rsidR="00642E62" w:rsidRDefault="00642E62"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22022991" w14:textId="4858DE72" w:rsidR="009C26F4" w:rsidRDefault="00AB3B3E" w:rsidP="00FD7DB5">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Pr>
          <w:rStyle w:val="normaltextrun"/>
          <w:rFonts w:asciiTheme="minorHAnsi" w:hAnsiTheme="minorHAnsi" w:cstheme="minorHAnsi"/>
          <w:b/>
          <w:bCs/>
          <w:color w:val="000000"/>
          <w:sz w:val="28"/>
          <w:szCs w:val="28"/>
        </w:rPr>
        <w:t>Voor in de a</w:t>
      </w:r>
      <w:r w:rsidR="009C26F4" w:rsidRPr="009C26F4">
        <w:rPr>
          <w:rStyle w:val="normaltextrun"/>
          <w:rFonts w:asciiTheme="minorHAnsi" w:hAnsiTheme="minorHAnsi" w:cstheme="minorHAnsi"/>
          <w:b/>
          <w:bCs/>
          <w:color w:val="000000"/>
          <w:sz w:val="28"/>
          <w:szCs w:val="28"/>
        </w:rPr>
        <w:t>genda</w:t>
      </w:r>
      <w:r>
        <w:rPr>
          <w:rStyle w:val="normaltextrun"/>
          <w:rFonts w:asciiTheme="minorHAnsi" w:hAnsiTheme="minorHAnsi" w:cstheme="minorHAnsi"/>
          <w:b/>
          <w:bCs/>
          <w:color w:val="000000"/>
          <w:sz w:val="28"/>
          <w:szCs w:val="28"/>
        </w:rPr>
        <w:t>:</w:t>
      </w:r>
      <w:r w:rsidR="009C26F4" w:rsidRPr="009C26F4">
        <w:rPr>
          <w:rStyle w:val="normaltextrun"/>
          <w:rFonts w:asciiTheme="minorHAnsi" w:hAnsiTheme="minorHAnsi" w:cstheme="minorHAnsi"/>
          <w:b/>
          <w:bCs/>
          <w:color w:val="000000"/>
          <w:sz w:val="28"/>
          <w:szCs w:val="28"/>
        </w:rPr>
        <w:t xml:space="preserve"> </w:t>
      </w:r>
    </w:p>
    <w:p w14:paraId="467E95E8" w14:textId="0E6738AB" w:rsidR="0038332F" w:rsidRPr="0038332F" w:rsidRDefault="0038332F" w:rsidP="00FD7DB5">
      <w:pPr>
        <w:pStyle w:val="paragraph"/>
        <w:spacing w:before="0" w:beforeAutospacing="0" w:after="0" w:afterAutospacing="0"/>
        <w:textAlignment w:val="baseline"/>
        <w:rPr>
          <w:rStyle w:val="normaltextrun"/>
          <w:rFonts w:asciiTheme="minorHAnsi" w:hAnsiTheme="minorHAnsi" w:cstheme="minorHAnsi"/>
          <w:color w:val="000000"/>
        </w:rPr>
      </w:pPr>
      <w:r w:rsidRPr="0038332F">
        <w:rPr>
          <w:rStyle w:val="normaltextrun"/>
          <w:rFonts w:asciiTheme="minorHAnsi" w:hAnsiTheme="minorHAnsi" w:cstheme="minorHAnsi"/>
          <w:color w:val="000000"/>
        </w:rPr>
        <w:t xml:space="preserve">De Nationale </w:t>
      </w:r>
      <w:r>
        <w:rPr>
          <w:rStyle w:val="normaltextrun"/>
          <w:rFonts w:asciiTheme="minorHAnsi" w:hAnsiTheme="minorHAnsi" w:cstheme="minorHAnsi"/>
          <w:color w:val="000000"/>
        </w:rPr>
        <w:t>V</w:t>
      </w:r>
      <w:r w:rsidRPr="0038332F">
        <w:rPr>
          <w:rStyle w:val="normaltextrun"/>
          <w:rFonts w:asciiTheme="minorHAnsi" w:hAnsiTheme="minorHAnsi" w:cstheme="minorHAnsi"/>
          <w:color w:val="000000"/>
        </w:rPr>
        <w:t>oorleesdagen: 21-01-26 t/m 01-02-26.</w:t>
      </w:r>
    </w:p>
    <w:p w14:paraId="60818C63" w14:textId="68AA212B" w:rsidR="00FD7DB5" w:rsidRDefault="00FD7DB5" w:rsidP="00FD7DB5">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Schoolfotograaf</w:t>
      </w:r>
      <w:r w:rsidR="009C26F4">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Maandag 02-02-202</w:t>
      </w:r>
      <w:r w:rsidR="00283E4F">
        <w:rPr>
          <w:rStyle w:val="normaltextrun"/>
          <w:rFonts w:asciiTheme="minorHAnsi" w:hAnsiTheme="minorHAnsi" w:cstheme="minorHAnsi"/>
          <w:color w:val="000000"/>
        </w:rPr>
        <w:t>6</w:t>
      </w:r>
      <w:r>
        <w:rPr>
          <w:rStyle w:val="normaltextrun"/>
          <w:rFonts w:asciiTheme="minorHAnsi" w:hAnsiTheme="minorHAnsi" w:cstheme="minorHAnsi"/>
          <w:color w:val="000000"/>
        </w:rPr>
        <w:t>.</w:t>
      </w:r>
    </w:p>
    <w:p w14:paraId="753B6D2E" w14:textId="39F42032" w:rsidR="00903C98" w:rsidRDefault="00903C98" w:rsidP="00FD7DB5">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Ik vind je lief dag: Donderdag 12-02-2026</w:t>
      </w:r>
      <w:r w:rsidR="00507AD2">
        <w:rPr>
          <w:rStyle w:val="normaltextrun"/>
          <w:rFonts w:asciiTheme="minorHAnsi" w:hAnsiTheme="minorHAnsi" w:cstheme="minorHAnsi"/>
          <w:color w:val="000000"/>
        </w:rPr>
        <w:t xml:space="preserve"> (</w:t>
      </w:r>
      <w:r w:rsidR="009F2C1B">
        <w:rPr>
          <w:rStyle w:val="normaltextrun"/>
          <w:rFonts w:asciiTheme="minorHAnsi" w:hAnsiTheme="minorHAnsi" w:cstheme="minorHAnsi"/>
          <w:color w:val="000000"/>
        </w:rPr>
        <w:t xml:space="preserve">deze </w:t>
      </w:r>
      <w:r w:rsidR="00507AD2">
        <w:rPr>
          <w:rStyle w:val="normaltextrun"/>
          <w:rFonts w:asciiTheme="minorHAnsi" w:hAnsiTheme="minorHAnsi" w:cstheme="minorHAnsi"/>
          <w:color w:val="000000"/>
        </w:rPr>
        <w:t>gaat</w:t>
      </w:r>
      <w:r w:rsidR="009F2C1B">
        <w:rPr>
          <w:rStyle w:val="normaltextrun"/>
          <w:rFonts w:asciiTheme="minorHAnsi" w:hAnsiTheme="minorHAnsi" w:cstheme="minorHAnsi"/>
          <w:color w:val="000000"/>
        </w:rPr>
        <w:t xml:space="preserve"> helaas</w:t>
      </w:r>
      <w:r w:rsidR="00507AD2">
        <w:rPr>
          <w:rStyle w:val="normaltextrun"/>
          <w:rFonts w:asciiTheme="minorHAnsi" w:hAnsiTheme="minorHAnsi" w:cstheme="minorHAnsi"/>
          <w:color w:val="000000"/>
        </w:rPr>
        <w:t xml:space="preserve"> niet door)</w:t>
      </w:r>
    </w:p>
    <w:p w14:paraId="71E586EE" w14:textId="49F4CFEA" w:rsidR="00FD7DB5" w:rsidRDefault="00FD7DB5" w:rsidP="00FD7DB5">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Studiedag</w:t>
      </w:r>
      <w:r w:rsidR="009C26F4">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Vrijdag 13-02-2026.</w:t>
      </w:r>
    </w:p>
    <w:p w14:paraId="644B75DF" w14:textId="74B8559B" w:rsidR="00283E4F" w:rsidRDefault="00283E4F" w:rsidP="00FD7DB5">
      <w:pPr>
        <w:pStyle w:val="paragraph"/>
        <w:spacing w:before="0" w:beforeAutospacing="0" w:after="0" w:afterAutospacing="0"/>
        <w:textAlignment w:val="baseline"/>
        <w:rPr>
          <w:rStyle w:val="normaltextrun"/>
          <w:rFonts w:asciiTheme="minorHAnsi" w:hAnsiTheme="minorHAnsi" w:cstheme="minorHAnsi"/>
          <w:color w:val="000000"/>
        </w:rPr>
      </w:pPr>
      <w:r w:rsidRPr="00283E4F">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 xml:space="preserve">: </w:t>
      </w:r>
      <w:r w:rsidRPr="00283E4F">
        <w:rPr>
          <w:rStyle w:val="normaltextrun"/>
          <w:rFonts w:asciiTheme="minorHAnsi" w:hAnsiTheme="minorHAnsi" w:cstheme="minorHAnsi"/>
          <w:color w:val="000000"/>
        </w:rPr>
        <w:t>16-02-2026 t/m 20-02-2026</w:t>
      </w:r>
      <w:r>
        <w:rPr>
          <w:rStyle w:val="normaltextrun"/>
          <w:rFonts w:asciiTheme="minorHAnsi" w:hAnsiTheme="minorHAnsi" w:cstheme="minorHAnsi"/>
          <w:color w:val="000000"/>
        </w:rPr>
        <w:t>.</w:t>
      </w:r>
    </w:p>
    <w:p w14:paraId="2FD9BAA2" w14:textId="64454DCC" w:rsidR="00283E4F" w:rsidRDefault="00283E4F" w:rsidP="00FD7DB5">
      <w:pPr>
        <w:pStyle w:val="paragraph"/>
        <w:spacing w:before="0" w:beforeAutospacing="0" w:after="0" w:afterAutospacing="0"/>
        <w:textAlignment w:val="baseline"/>
        <w:rPr>
          <w:rStyle w:val="normaltextrun"/>
          <w:rFonts w:asciiTheme="minorHAnsi" w:hAnsiTheme="minorHAnsi" w:cstheme="minorHAnsi"/>
          <w:color w:val="000000"/>
        </w:rPr>
      </w:pPr>
      <w:r w:rsidRPr="00283E4F">
        <w:rPr>
          <w:rStyle w:val="normaltextrun"/>
          <w:rFonts w:asciiTheme="minorHAnsi" w:hAnsiTheme="minorHAnsi" w:cstheme="minorHAnsi"/>
          <w:color w:val="000000"/>
        </w:rPr>
        <w:t>Studiedag</w:t>
      </w:r>
      <w:r>
        <w:rPr>
          <w:rStyle w:val="normaltextrun"/>
          <w:rFonts w:asciiTheme="minorHAnsi" w:hAnsiTheme="minorHAnsi" w:cstheme="minorHAnsi"/>
          <w:color w:val="000000"/>
        </w:rPr>
        <w:t xml:space="preserve">: Donderdag </w:t>
      </w:r>
      <w:r w:rsidRPr="00283E4F">
        <w:rPr>
          <w:rStyle w:val="normaltextrun"/>
          <w:rFonts w:asciiTheme="minorHAnsi" w:hAnsiTheme="minorHAnsi" w:cstheme="minorHAnsi"/>
          <w:color w:val="000000"/>
        </w:rPr>
        <w:t>19-03-2026</w:t>
      </w:r>
      <w:r>
        <w:rPr>
          <w:rStyle w:val="normaltextrun"/>
          <w:rFonts w:asciiTheme="minorHAnsi" w:hAnsiTheme="minorHAnsi" w:cstheme="minorHAnsi"/>
          <w:color w:val="000000"/>
        </w:rPr>
        <w:t>.</w:t>
      </w:r>
    </w:p>
    <w:p w14:paraId="5ED9CF78" w14:textId="77777777" w:rsidR="00642E62" w:rsidRDefault="00283E4F" w:rsidP="00FD7DB5">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Nationale </w:t>
      </w:r>
      <w:proofErr w:type="spellStart"/>
      <w:r>
        <w:rPr>
          <w:rStyle w:val="normaltextrun"/>
          <w:rFonts w:asciiTheme="minorHAnsi" w:hAnsiTheme="minorHAnsi" w:cstheme="minorHAnsi"/>
          <w:color w:val="000000"/>
        </w:rPr>
        <w:t>Pannenkoekdag</w:t>
      </w:r>
      <w:proofErr w:type="spellEnd"/>
      <w:r>
        <w:rPr>
          <w:rStyle w:val="normaltextrun"/>
          <w:rFonts w:asciiTheme="minorHAnsi" w:hAnsiTheme="minorHAnsi" w:cstheme="minorHAnsi"/>
          <w:color w:val="000000"/>
        </w:rPr>
        <w:t xml:space="preserve">: Vrijdag 20-03-2026.  </w:t>
      </w:r>
      <w:r w:rsidR="00642E62">
        <w:rPr>
          <w:rStyle w:val="normaltextrun"/>
          <w:rFonts w:asciiTheme="minorHAnsi" w:hAnsiTheme="minorHAnsi" w:cstheme="minorHAnsi"/>
          <w:color w:val="000000"/>
        </w:rPr>
        <w:t xml:space="preserve">  </w:t>
      </w:r>
    </w:p>
    <w:p w14:paraId="1712912F" w14:textId="1FF0F5E3" w:rsidR="00283E4F" w:rsidRDefault="00283E4F" w:rsidP="00FD7DB5">
      <w:pPr>
        <w:pStyle w:val="paragraph"/>
        <w:spacing w:before="0" w:beforeAutospacing="0" w:after="0" w:afterAutospacing="0"/>
        <w:textAlignment w:val="baseline"/>
        <w:rPr>
          <w:rStyle w:val="normaltextrun"/>
          <w:rFonts w:asciiTheme="minorHAnsi" w:hAnsiTheme="minorHAnsi" w:cstheme="minorHAnsi"/>
          <w:color w:val="000000"/>
        </w:rPr>
      </w:pPr>
    </w:p>
    <w:p w14:paraId="519297E7" w14:textId="3C951B97" w:rsidR="00642E62" w:rsidRDefault="0094741C"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    </w:t>
      </w:r>
    </w:p>
    <w:p w14:paraId="430E7121" w14:textId="1C5F6831" w:rsidR="00F277A6" w:rsidRDefault="0094741C" w:rsidP="00991AC7">
      <w:pPr>
        <w:pStyle w:val="paragraph"/>
        <w:spacing w:after="0"/>
        <w:textAlignment w:val="baseline"/>
        <w:rPr>
          <w:rStyle w:val="normaltextrun"/>
          <w:rFonts w:ascii="Calibri" w:hAnsi="Calibri" w:cs="Calibri"/>
          <w:color w:val="000000"/>
          <w:bdr w:val="none" w:sz="0" w:space="0" w:color="auto" w:frame="1"/>
        </w:rPr>
      </w:pPr>
      <w:r>
        <w:rPr>
          <w:rStyle w:val="normaltextrun"/>
          <w:rFonts w:asciiTheme="minorHAnsi" w:hAnsiTheme="minorHAnsi" w:cstheme="minorHAnsi"/>
          <w:color w:val="000000"/>
        </w:rPr>
        <w:t xml:space="preserve">                                                                                                                                                         </w:t>
      </w:r>
      <w:r w:rsidR="00642E62">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 xml:space="preserve"> </w:t>
      </w:r>
      <w:r w:rsidRPr="0094741C">
        <w:rPr>
          <w:rStyle w:val="normaltextrun"/>
          <w:rFonts w:asciiTheme="minorHAnsi" w:hAnsiTheme="minorHAnsi" w:cstheme="minorHAnsi"/>
          <w:b/>
          <w:bCs/>
          <w:color w:val="000000"/>
          <w:sz w:val="28"/>
          <w:szCs w:val="28"/>
        </w:rPr>
        <w:t xml:space="preserve">Neem mee kast       </w:t>
      </w:r>
      <w:r w:rsidRPr="0094741C">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 xml:space="preserve">De neem mee kast is een open kast op school waar ouders en leerlingen bruikbare spullen kunnen achterlaten voor anderen. Zo betrekken we de leerling in het ontwikkelen van een duurzame en milieuvriendelijke leefomgeving. We leren de leerling ook om te delen en spullen door te geven aan een ander die het wat minder goed heeft. </w:t>
      </w:r>
    </w:p>
    <w:p w14:paraId="51F39E48" w14:textId="132CE364" w:rsidR="0094741C" w:rsidRDefault="00E72112" w:rsidP="00991AC7">
      <w:pPr>
        <w:pStyle w:val="paragraph"/>
        <w:spacing w:after="0"/>
        <w:textAlignment w:val="baseline"/>
        <w:rPr>
          <w:rStyle w:val="normaltextrun"/>
          <w:rFonts w:asciiTheme="minorHAnsi" w:hAnsiTheme="minorHAnsi" w:cstheme="minorHAnsi"/>
          <w:color w:val="000000"/>
        </w:rPr>
      </w:pPr>
      <w:r>
        <w:rPr>
          <w:rStyle w:val="normaltextrun"/>
          <w:rFonts w:ascii="Calibri" w:hAnsi="Calibri" w:cs="Calibri"/>
          <w:noProof/>
          <w:color w:val="000000"/>
          <w:bdr w:val="none" w:sz="0" w:space="0" w:color="auto" w:frame="1"/>
        </w:rPr>
        <w:drawing>
          <wp:anchor distT="0" distB="0" distL="114300" distR="114300" simplePos="0" relativeHeight="251668480" behindDoc="0" locked="0" layoutInCell="1" allowOverlap="1" wp14:anchorId="32AB4B03" wp14:editId="2FF60F3E">
            <wp:simplePos x="0" y="0"/>
            <wp:positionH relativeFrom="margin">
              <wp:posOffset>2043431</wp:posOffset>
            </wp:positionH>
            <wp:positionV relativeFrom="paragraph">
              <wp:posOffset>21590</wp:posOffset>
            </wp:positionV>
            <wp:extent cx="1733550" cy="1674114"/>
            <wp:effectExtent l="0" t="0" r="0" b="2540"/>
            <wp:wrapSquare wrapText="bothSides"/>
            <wp:docPr id="37347387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5707" cy="1676197"/>
                    </a:xfrm>
                    <a:prstGeom prst="rect">
                      <a:avLst/>
                    </a:prstGeom>
                    <a:noFill/>
                  </pic:spPr>
                </pic:pic>
              </a:graphicData>
            </a:graphic>
            <wp14:sizeRelH relativeFrom="margin">
              <wp14:pctWidth>0</wp14:pctWidth>
            </wp14:sizeRelH>
            <wp14:sizeRelV relativeFrom="margin">
              <wp14:pctHeight>0</wp14:pctHeight>
            </wp14:sizeRelV>
          </wp:anchor>
        </w:drawing>
      </w:r>
    </w:p>
    <w:p w14:paraId="4F7B20E1" w14:textId="111DAB88" w:rsidR="006F4F43" w:rsidRDefault="006F4F43" w:rsidP="00590EC1">
      <w:pPr>
        <w:rPr>
          <w:rFonts w:eastAsia="Times New Roman" w:cstheme="minorHAnsi"/>
          <w:b/>
          <w:bCs/>
          <w:color w:val="000000"/>
          <w:sz w:val="28"/>
          <w:szCs w:val="28"/>
        </w:rPr>
      </w:pPr>
    </w:p>
    <w:p w14:paraId="11D77441" w14:textId="77777777" w:rsidR="00283E4F" w:rsidRDefault="00283E4F" w:rsidP="00590EC1">
      <w:pPr>
        <w:rPr>
          <w:rFonts w:eastAsia="Times New Roman" w:cstheme="minorHAnsi"/>
          <w:b/>
          <w:bCs/>
          <w:color w:val="000000"/>
          <w:sz w:val="28"/>
          <w:szCs w:val="28"/>
        </w:rPr>
      </w:pPr>
    </w:p>
    <w:p w14:paraId="137CF7F5" w14:textId="6583E6D8" w:rsidR="002F3FDF" w:rsidRDefault="002F3FDF" w:rsidP="00590EC1">
      <w:pPr>
        <w:rPr>
          <w:rFonts w:eastAsia="Times New Roman" w:cstheme="minorHAnsi"/>
          <w:b/>
          <w:bCs/>
          <w:color w:val="000000"/>
          <w:sz w:val="28"/>
          <w:szCs w:val="28"/>
        </w:rPr>
      </w:pPr>
      <w:r>
        <w:rPr>
          <w:rFonts w:eastAsia="Times New Roman" w:cstheme="minorHAnsi"/>
          <w:noProof/>
          <w:color w:val="000000"/>
          <w:sz w:val="24"/>
          <w:szCs w:val="24"/>
        </w:rPr>
        <w:lastRenderedPageBreak/>
        <w:drawing>
          <wp:anchor distT="0" distB="0" distL="114300" distR="114300" simplePos="0" relativeHeight="251671552" behindDoc="0" locked="0" layoutInCell="1" allowOverlap="1" wp14:anchorId="2D8159DE" wp14:editId="0486B982">
            <wp:simplePos x="0" y="0"/>
            <wp:positionH relativeFrom="column">
              <wp:posOffset>909955</wp:posOffset>
            </wp:positionH>
            <wp:positionV relativeFrom="paragraph">
              <wp:posOffset>881380</wp:posOffset>
            </wp:positionV>
            <wp:extent cx="2705100" cy="1447165"/>
            <wp:effectExtent l="0" t="0" r="0" b="635"/>
            <wp:wrapSquare wrapText="bothSides"/>
            <wp:docPr id="1359986761" name="Afbeelding 1" descr="Afbeelding met gebouw, buitenshuis, hemel,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86761" name="Afbeelding 1" descr="Afbeelding met gebouw, buitenshuis, hemel, tekst&#10;&#10;Door AI gegenereerde inhoud is mogelijk onjuist."/>
                    <pic:cNvPicPr>
                      <a:picLocks noChangeAspect="1" noChangeArrowheads="1"/>
                    </pic:cNvPicPr>
                  </pic:nvPicPr>
                  <pic:blipFill rotWithShape="1">
                    <a:blip r:embed="rId14">
                      <a:extLst>
                        <a:ext uri="{28A0092B-C50C-407E-A947-70E740481C1C}">
                          <a14:useLocalDpi xmlns:a14="http://schemas.microsoft.com/office/drawing/2010/main" val="0"/>
                        </a:ext>
                      </a:extLst>
                    </a:blip>
                    <a:srcRect t="8983" r="4033"/>
                    <a:stretch/>
                  </pic:blipFill>
                  <pic:spPr bwMode="auto">
                    <a:xfrm>
                      <a:off x="0" y="0"/>
                      <a:ext cx="2705100" cy="1447165"/>
                    </a:xfrm>
                    <a:prstGeom prst="rect">
                      <a:avLst/>
                    </a:prstGeom>
                    <a:noFill/>
                    <a:ln>
                      <a:noFill/>
                    </a:ln>
                    <a:extLst>
                      <a:ext uri="{53640926-AAD7-44D8-BBD7-CCE9431645EC}">
                        <a14:shadowObscured xmlns:a14="http://schemas.microsoft.com/office/drawing/2010/main"/>
                      </a:ext>
                    </a:extLst>
                  </pic:spPr>
                </pic:pic>
              </a:graphicData>
            </a:graphic>
          </wp:anchor>
        </w:drawing>
      </w:r>
      <w:r>
        <w:rPr>
          <w:rFonts w:eastAsia="Times New Roman" w:cstheme="minorHAnsi"/>
          <w:b/>
          <w:bCs/>
          <w:color w:val="000000"/>
          <w:sz w:val="28"/>
          <w:szCs w:val="28"/>
        </w:rPr>
        <w:t xml:space="preserve">Vernieuwde Stadsplein                                                                                                 </w:t>
      </w:r>
      <w:r w:rsidRPr="002F3FDF">
        <w:rPr>
          <w:rFonts w:eastAsia="Times New Roman" w:cstheme="minorHAnsi"/>
          <w:color w:val="000000"/>
          <w:sz w:val="24"/>
          <w:szCs w:val="24"/>
        </w:rPr>
        <w:t>Het vernieuwde stadplein wordt op vrijdag 23 januari officieel feestelijk geopend. Er is een prog</w:t>
      </w:r>
      <w:r w:rsidR="00AB3B3E">
        <w:rPr>
          <w:rFonts w:eastAsia="Times New Roman" w:cstheme="minorHAnsi"/>
          <w:color w:val="000000"/>
          <w:sz w:val="24"/>
          <w:szCs w:val="24"/>
        </w:rPr>
        <w:t>r</w:t>
      </w:r>
      <w:r w:rsidRPr="002F3FDF">
        <w:rPr>
          <w:rFonts w:eastAsia="Times New Roman" w:cstheme="minorHAnsi"/>
          <w:color w:val="000000"/>
          <w:sz w:val="24"/>
          <w:szCs w:val="24"/>
        </w:rPr>
        <w:t xml:space="preserve">amma met activiteiten voor kinderen, muziek, hapje en drankje. </w:t>
      </w:r>
      <w:proofErr w:type="spellStart"/>
      <w:r w:rsidRPr="002F3FDF">
        <w:rPr>
          <w:rFonts w:eastAsia="Times New Roman" w:cstheme="minorHAnsi"/>
          <w:color w:val="000000"/>
          <w:sz w:val="24"/>
          <w:szCs w:val="24"/>
        </w:rPr>
        <w:t>Capellenaren</w:t>
      </w:r>
      <w:proofErr w:type="spellEnd"/>
      <w:r w:rsidRPr="002F3FDF">
        <w:rPr>
          <w:rFonts w:eastAsia="Times New Roman" w:cstheme="minorHAnsi"/>
          <w:color w:val="000000"/>
          <w:sz w:val="24"/>
          <w:szCs w:val="24"/>
        </w:rPr>
        <w:t xml:space="preserve"> zijn welkom om een kijkje te komen nemen. Om 14.30 uur wordt het plein officieel geopend.</w:t>
      </w:r>
      <w:r>
        <w:rPr>
          <w:rFonts w:eastAsia="Times New Roman" w:cstheme="minorHAnsi"/>
          <w:b/>
          <w:bCs/>
          <w:color w:val="000000"/>
          <w:sz w:val="28"/>
          <w:szCs w:val="28"/>
        </w:rPr>
        <w:t xml:space="preserve"> </w:t>
      </w:r>
    </w:p>
    <w:p w14:paraId="5F488B50" w14:textId="7D155719" w:rsidR="002F3FDF" w:rsidRDefault="002F3FDF" w:rsidP="00590EC1">
      <w:pPr>
        <w:rPr>
          <w:rFonts w:eastAsia="Times New Roman" w:cstheme="minorHAnsi"/>
          <w:b/>
          <w:bCs/>
          <w:color w:val="000000"/>
          <w:sz w:val="28"/>
          <w:szCs w:val="28"/>
        </w:rPr>
      </w:pPr>
      <w:r>
        <w:rPr>
          <w:rFonts w:eastAsia="Times New Roman" w:cstheme="minorHAnsi"/>
          <w:b/>
          <w:bCs/>
          <w:color w:val="000000"/>
          <w:sz w:val="28"/>
          <w:szCs w:val="28"/>
        </w:rPr>
        <w:t xml:space="preserve"> </w:t>
      </w:r>
    </w:p>
    <w:p w14:paraId="0C6CDAEB" w14:textId="77777777" w:rsidR="002F3FDF" w:rsidRDefault="002F3FDF" w:rsidP="00590EC1">
      <w:pPr>
        <w:rPr>
          <w:rFonts w:eastAsia="Times New Roman" w:cstheme="minorHAnsi"/>
          <w:b/>
          <w:bCs/>
          <w:color w:val="000000"/>
          <w:sz w:val="28"/>
          <w:szCs w:val="28"/>
        </w:rPr>
      </w:pPr>
    </w:p>
    <w:p w14:paraId="5C5E86A4" w14:textId="77777777" w:rsidR="002F3FDF" w:rsidRDefault="002F3FDF" w:rsidP="00590EC1">
      <w:pPr>
        <w:rPr>
          <w:rFonts w:eastAsia="Times New Roman" w:cstheme="minorHAnsi"/>
          <w:b/>
          <w:bCs/>
          <w:color w:val="000000"/>
          <w:sz w:val="28"/>
          <w:szCs w:val="28"/>
        </w:rPr>
      </w:pPr>
    </w:p>
    <w:p w14:paraId="517B4D59" w14:textId="77777777" w:rsidR="002F3FDF" w:rsidRDefault="002F3FDF" w:rsidP="00590EC1">
      <w:pPr>
        <w:rPr>
          <w:rFonts w:eastAsia="Times New Roman" w:cstheme="minorHAnsi"/>
          <w:b/>
          <w:bCs/>
          <w:color w:val="000000"/>
          <w:sz w:val="28"/>
          <w:szCs w:val="28"/>
        </w:rPr>
      </w:pPr>
    </w:p>
    <w:p w14:paraId="4EA6A8E4" w14:textId="77777777" w:rsidR="002F3FDF" w:rsidRDefault="002F3FDF" w:rsidP="00590EC1">
      <w:pPr>
        <w:rPr>
          <w:rFonts w:eastAsia="Times New Roman" w:cstheme="minorHAnsi"/>
          <w:b/>
          <w:bCs/>
          <w:color w:val="000000"/>
          <w:sz w:val="28"/>
          <w:szCs w:val="28"/>
        </w:rPr>
      </w:pPr>
    </w:p>
    <w:p w14:paraId="1C46FBAC" w14:textId="75250598" w:rsidR="002F3FDF" w:rsidRDefault="002F3FDF" w:rsidP="00590EC1">
      <w:pPr>
        <w:rPr>
          <w:rFonts w:eastAsia="Times New Roman" w:cstheme="minorHAnsi"/>
          <w:b/>
          <w:bCs/>
          <w:color w:val="000000"/>
          <w:sz w:val="28"/>
          <w:szCs w:val="28"/>
        </w:rPr>
      </w:pPr>
    </w:p>
    <w:p w14:paraId="1192AFDB" w14:textId="278C418C" w:rsidR="002F3FDF" w:rsidRDefault="002F3FDF" w:rsidP="00590EC1">
      <w:pPr>
        <w:rPr>
          <w:rFonts w:eastAsia="Times New Roman" w:cstheme="minorHAnsi"/>
          <w:b/>
          <w:bCs/>
          <w:color w:val="000000"/>
          <w:sz w:val="28"/>
          <w:szCs w:val="28"/>
        </w:rPr>
      </w:pPr>
    </w:p>
    <w:p w14:paraId="673AA5D7" w14:textId="46548F02" w:rsidR="002F3FDF" w:rsidRDefault="002F3FDF" w:rsidP="00590EC1">
      <w:pPr>
        <w:rPr>
          <w:rFonts w:eastAsia="Times New Roman" w:cstheme="minorHAnsi"/>
          <w:b/>
          <w:bCs/>
          <w:color w:val="000000"/>
          <w:sz w:val="28"/>
          <w:szCs w:val="28"/>
        </w:rPr>
      </w:pPr>
    </w:p>
    <w:p w14:paraId="0D6BE4AF" w14:textId="4EFA72AB" w:rsidR="00590EC1" w:rsidRDefault="002F3FDF"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1914B900">
            <wp:simplePos x="0" y="0"/>
            <wp:positionH relativeFrom="column">
              <wp:posOffset>4872355</wp:posOffset>
            </wp:positionH>
            <wp:positionV relativeFrom="paragraph">
              <wp:posOffset>2316480</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0F73A7">
        <w:rPr>
          <w:rFonts w:eastAsia="Times New Roman" w:cstheme="minorHAnsi"/>
          <w:b/>
          <w:bCs/>
          <w:color w:val="000000"/>
          <w:sz w:val="28"/>
          <w:szCs w:val="28"/>
        </w:rPr>
        <w:t>Verl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Pr="00590EC1" w:rsidRDefault="00165EC8" w:rsidP="00590EC1">
      <w:pPr>
        <w:rPr>
          <w:rFonts w:eastAsia="Times New Roman" w:cstheme="minorHAnsi"/>
          <w:color w:val="000000"/>
          <w:sz w:val="28"/>
          <w:szCs w:val="28"/>
        </w:rPr>
      </w:pPr>
    </w:p>
    <w:p w14:paraId="4C00A4E4" w14:textId="77777777" w:rsidR="00283E4F" w:rsidRDefault="00283E4F"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5EC3ADC" w14:textId="77777777" w:rsidR="00283E4F" w:rsidRDefault="00283E4F"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4FC28EC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6"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59A0BC66"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lastRenderedPageBreak/>
        <w:drawing>
          <wp:anchor distT="0" distB="0" distL="114300" distR="114300" simplePos="0" relativeHeight="251665408" behindDoc="0" locked="0" layoutInCell="1" allowOverlap="1" wp14:anchorId="04731ACB" wp14:editId="716A223B">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624E0761"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49088D39"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77EE0848">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5CFAC"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6D3FCCD1"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8"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3F02C35"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2CFA13C6"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05A197C0" w14:textId="4B860EA3" w:rsidR="0094741C" w:rsidRDefault="0094741C"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723FCEBC"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65025513" w14:textId="36657FCF"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bookmarkStart w:id="0" w:name="_Hlk219102641"/>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bookmarkStart w:id="1" w:name="_Hlk219104326"/>
      <w:bookmarkEnd w:id="0"/>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0D51ABE4"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bookmarkStart w:id="2" w:name="_Hlk219104358"/>
      <w:bookmarkEnd w:id="1"/>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bookmarkEnd w:id="2"/>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22851AFA"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340268A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4111EEB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64311826"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4C6280DC"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665735BD" w:rsidR="0020779F" w:rsidRPr="0020779F" w:rsidRDefault="0020779F" w:rsidP="0020779F">
      <w:pPr>
        <w:rPr>
          <w:lang w:eastAsia="nl-NL"/>
        </w:rPr>
      </w:pPr>
    </w:p>
    <w:p w14:paraId="5026E3D3" w14:textId="7DEE26E3" w:rsidR="0020779F" w:rsidRPr="0020779F" w:rsidRDefault="0020779F" w:rsidP="0020779F">
      <w:pPr>
        <w:rPr>
          <w:lang w:eastAsia="nl-NL"/>
        </w:rPr>
      </w:pPr>
    </w:p>
    <w:p w14:paraId="139B78F1" w14:textId="4A78478A" w:rsidR="0020779F" w:rsidRPr="0020779F" w:rsidRDefault="00AB1532" w:rsidP="0020779F">
      <w:pPr>
        <w:rPr>
          <w:lang w:eastAsia="nl-NL"/>
        </w:rPr>
      </w:pPr>
      <w:r>
        <w:rPr>
          <w:noProof/>
          <w:lang w:eastAsia="nl-NL"/>
        </w:rPr>
        <w:drawing>
          <wp:anchor distT="0" distB="0" distL="114300" distR="114300" simplePos="0" relativeHeight="251666432" behindDoc="0" locked="0" layoutInCell="1" allowOverlap="1" wp14:anchorId="06D91661" wp14:editId="1E2AD44D">
            <wp:simplePos x="0" y="0"/>
            <wp:positionH relativeFrom="margin">
              <wp:posOffset>1413151</wp:posOffset>
            </wp:positionH>
            <wp:positionV relativeFrom="paragraph">
              <wp:posOffset>38515</wp:posOffset>
            </wp:positionV>
            <wp:extent cx="2703195" cy="1665605"/>
            <wp:effectExtent l="0" t="0" r="1905" b="0"/>
            <wp:wrapNone/>
            <wp:docPr id="11770744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3195" cy="1665605"/>
                    </a:xfrm>
                    <a:prstGeom prst="rect">
                      <a:avLst/>
                    </a:prstGeom>
                    <a:noFill/>
                  </pic:spPr>
                </pic:pic>
              </a:graphicData>
            </a:graphic>
            <wp14:sizeRelH relativeFrom="margin">
              <wp14:pctWidth>0</wp14:pctWidth>
            </wp14:sizeRelH>
            <wp14:sizeRelV relativeFrom="margin">
              <wp14:pctHeight>0</wp14:pctHeight>
            </wp14:sizeRelV>
          </wp:anchor>
        </w:drawing>
      </w:r>
    </w:p>
    <w:p w14:paraId="717E6BEF" w14:textId="10556907" w:rsidR="0020779F" w:rsidRPr="0020779F" w:rsidRDefault="0020779F" w:rsidP="0020779F">
      <w:pPr>
        <w:rPr>
          <w:lang w:eastAsia="nl-NL"/>
        </w:rPr>
      </w:pPr>
    </w:p>
    <w:p w14:paraId="7F11254E" w14:textId="6E53B2D0"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612E" w14:textId="77777777" w:rsidR="005D6FC7" w:rsidRDefault="005D6FC7" w:rsidP="00B2781F">
      <w:pPr>
        <w:spacing w:after="0" w:line="240" w:lineRule="auto"/>
      </w:pPr>
      <w:r>
        <w:separator/>
      </w:r>
    </w:p>
  </w:endnote>
  <w:endnote w:type="continuationSeparator" w:id="0">
    <w:p w14:paraId="4CB7ABD6" w14:textId="77777777" w:rsidR="005D6FC7" w:rsidRDefault="005D6FC7"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3A1F" w14:textId="77777777" w:rsidR="005D6FC7" w:rsidRDefault="005D6FC7" w:rsidP="00B2781F">
      <w:pPr>
        <w:spacing w:after="0" w:line="240" w:lineRule="auto"/>
      </w:pPr>
      <w:r>
        <w:separator/>
      </w:r>
    </w:p>
  </w:footnote>
  <w:footnote w:type="continuationSeparator" w:id="0">
    <w:p w14:paraId="7D4C641D" w14:textId="77777777" w:rsidR="005D6FC7" w:rsidRDefault="005D6FC7"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0F73A7"/>
    <w:rsid w:val="001026E7"/>
    <w:rsid w:val="0011081A"/>
    <w:rsid w:val="00112815"/>
    <w:rsid w:val="00112ECE"/>
    <w:rsid w:val="00121B77"/>
    <w:rsid w:val="0013236C"/>
    <w:rsid w:val="00136314"/>
    <w:rsid w:val="001449E6"/>
    <w:rsid w:val="00145434"/>
    <w:rsid w:val="001460F6"/>
    <w:rsid w:val="00153B17"/>
    <w:rsid w:val="00154E7C"/>
    <w:rsid w:val="00161C78"/>
    <w:rsid w:val="00164D2B"/>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60A96"/>
    <w:rsid w:val="002667AE"/>
    <w:rsid w:val="002826F7"/>
    <w:rsid w:val="00283E4F"/>
    <w:rsid w:val="00292014"/>
    <w:rsid w:val="002932F6"/>
    <w:rsid w:val="00296D22"/>
    <w:rsid w:val="002B76B9"/>
    <w:rsid w:val="002C0E3C"/>
    <w:rsid w:val="002C2981"/>
    <w:rsid w:val="002C2ED9"/>
    <w:rsid w:val="002D210B"/>
    <w:rsid w:val="002D4CEA"/>
    <w:rsid w:val="002D6D48"/>
    <w:rsid w:val="002E09CD"/>
    <w:rsid w:val="002E2839"/>
    <w:rsid w:val="002E3B42"/>
    <w:rsid w:val="002F2EA2"/>
    <w:rsid w:val="002F3FDF"/>
    <w:rsid w:val="002F448F"/>
    <w:rsid w:val="002F7F62"/>
    <w:rsid w:val="003039FB"/>
    <w:rsid w:val="00307B69"/>
    <w:rsid w:val="00307BF5"/>
    <w:rsid w:val="00310300"/>
    <w:rsid w:val="00313A13"/>
    <w:rsid w:val="00323A06"/>
    <w:rsid w:val="00326832"/>
    <w:rsid w:val="0033209B"/>
    <w:rsid w:val="00334C1C"/>
    <w:rsid w:val="003379A7"/>
    <w:rsid w:val="00337DB1"/>
    <w:rsid w:val="003421ED"/>
    <w:rsid w:val="003556DC"/>
    <w:rsid w:val="00357056"/>
    <w:rsid w:val="0036082C"/>
    <w:rsid w:val="0036497D"/>
    <w:rsid w:val="003803DE"/>
    <w:rsid w:val="0038332F"/>
    <w:rsid w:val="003900E6"/>
    <w:rsid w:val="00397983"/>
    <w:rsid w:val="003A0FFC"/>
    <w:rsid w:val="003A207A"/>
    <w:rsid w:val="003A3688"/>
    <w:rsid w:val="003A700C"/>
    <w:rsid w:val="003B3036"/>
    <w:rsid w:val="003C0CAE"/>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91631"/>
    <w:rsid w:val="004A2B4A"/>
    <w:rsid w:val="004C0E30"/>
    <w:rsid w:val="004C6DDD"/>
    <w:rsid w:val="004E0E4E"/>
    <w:rsid w:val="004E0E5C"/>
    <w:rsid w:val="004E2B8B"/>
    <w:rsid w:val="004E2BAC"/>
    <w:rsid w:val="004E777D"/>
    <w:rsid w:val="004F20AD"/>
    <w:rsid w:val="004F4228"/>
    <w:rsid w:val="004F538F"/>
    <w:rsid w:val="00506642"/>
    <w:rsid w:val="00507AD2"/>
    <w:rsid w:val="00510C56"/>
    <w:rsid w:val="00521CD8"/>
    <w:rsid w:val="0052246B"/>
    <w:rsid w:val="00527F52"/>
    <w:rsid w:val="005308CC"/>
    <w:rsid w:val="00541111"/>
    <w:rsid w:val="00546864"/>
    <w:rsid w:val="005574A1"/>
    <w:rsid w:val="005708CD"/>
    <w:rsid w:val="005745E6"/>
    <w:rsid w:val="005763E3"/>
    <w:rsid w:val="00590EC1"/>
    <w:rsid w:val="00593ACF"/>
    <w:rsid w:val="00596060"/>
    <w:rsid w:val="005A42F1"/>
    <w:rsid w:val="005A5DD0"/>
    <w:rsid w:val="005B21E7"/>
    <w:rsid w:val="005C5145"/>
    <w:rsid w:val="005D23FE"/>
    <w:rsid w:val="005D6FC7"/>
    <w:rsid w:val="005E7037"/>
    <w:rsid w:val="005F3330"/>
    <w:rsid w:val="006065A0"/>
    <w:rsid w:val="006123E2"/>
    <w:rsid w:val="00612689"/>
    <w:rsid w:val="00613AEC"/>
    <w:rsid w:val="006227FB"/>
    <w:rsid w:val="006261A5"/>
    <w:rsid w:val="006319CA"/>
    <w:rsid w:val="006351A8"/>
    <w:rsid w:val="00642B33"/>
    <w:rsid w:val="00642E62"/>
    <w:rsid w:val="006432F2"/>
    <w:rsid w:val="00646318"/>
    <w:rsid w:val="00646C2C"/>
    <w:rsid w:val="00653D88"/>
    <w:rsid w:val="00655D30"/>
    <w:rsid w:val="00660540"/>
    <w:rsid w:val="00662E74"/>
    <w:rsid w:val="00670683"/>
    <w:rsid w:val="00672E5C"/>
    <w:rsid w:val="00672F7B"/>
    <w:rsid w:val="00677DC3"/>
    <w:rsid w:val="00682644"/>
    <w:rsid w:val="00685842"/>
    <w:rsid w:val="00694BA1"/>
    <w:rsid w:val="006B5659"/>
    <w:rsid w:val="006C2220"/>
    <w:rsid w:val="006D76D5"/>
    <w:rsid w:val="006D79B4"/>
    <w:rsid w:val="006D7E08"/>
    <w:rsid w:val="006E2EA4"/>
    <w:rsid w:val="006F4DC8"/>
    <w:rsid w:val="006F4F43"/>
    <w:rsid w:val="006F71C7"/>
    <w:rsid w:val="00711282"/>
    <w:rsid w:val="007130E4"/>
    <w:rsid w:val="007240B2"/>
    <w:rsid w:val="00734EB6"/>
    <w:rsid w:val="007360E9"/>
    <w:rsid w:val="00740BAE"/>
    <w:rsid w:val="007519AB"/>
    <w:rsid w:val="00780BF0"/>
    <w:rsid w:val="0078352A"/>
    <w:rsid w:val="0078563E"/>
    <w:rsid w:val="007A54B8"/>
    <w:rsid w:val="007B0766"/>
    <w:rsid w:val="007B649A"/>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D1CF2"/>
    <w:rsid w:val="008E1AD1"/>
    <w:rsid w:val="008F2859"/>
    <w:rsid w:val="00900598"/>
    <w:rsid w:val="00903C98"/>
    <w:rsid w:val="009049CF"/>
    <w:rsid w:val="009104E5"/>
    <w:rsid w:val="00916AEF"/>
    <w:rsid w:val="00923685"/>
    <w:rsid w:val="0092744A"/>
    <w:rsid w:val="0093135A"/>
    <w:rsid w:val="00936030"/>
    <w:rsid w:val="009370CF"/>
    <w:rsid w:val="0094741C"/>
    <w:rsid w:val="00947D65"/>
    <w:rsid w:val="009517BA"/>
    <w:rsid w:val="009551CE"/>
    <w:rsid w:val="00961CCC"/>
    <w:rsid w:val="00966607"/>
    <w:rsid w:val="00971B76"/>
    <w:rsid w:val="00977BAA"/>
    <w:rsid w:val="00990ADE"/>
    <w:rsid w:val="00991AC7"/>
    <w:rsid w:val="009A6969"/>
    <w:rsid w:val="009A7836"/>
    <w:rsid w:val="009B0D7C"/>
    <w:rsid w:val="009B1759"/>
    <w:rsid w:val="009B7873"/>
    <w:rsid w:val="009C26F4"/>
    <w:rsid w:val="009C2BB5"/>
    <w:rsid w:val="009D7AE4"/>
    <w:rsid w:val="009E370B"/>
    <w:rsid w:val="009F044B"/>
    <w:rsid w:val="009F2C1B"/>
    <w:rsid w:val="009F487A"/>
    <w:rsid w:val="00A01B0B"/>
    <w:rsid w:val="00A07B9B"/>
    <w:rsid w:val="00A1169B"/>
    <w:rsid w:val="00A13FA8"/>
    <w:rsid w:val="00A21984"/>
    <w:rsid w:val="00A23340"/>
    <w:rsid w:val="00A2757B"/>
    <w:rsid w:val="00A40FA4"/>
    <w:rsid w:val="00A44C37"/>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1532"/>
    <w:rsid w:val="00AB20A9"/>
    <w:rsid w:val="00AB344F"/>
    <w:rsid w:val="00AB347F"/>
    <w:rsid w:val="00AB3B3E"/>
    <w:rsid w:val="00AD042C"/>
    <w:rsid w:val="00AE3AFE"/>
    <w:rsid w:val="00B00C44"/>
    <w:rsid w:val="00B11972"/>
    <w:rsid w:val="00B1475C"/>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503A"/>
    <w:rsid w:val="00C1019A"/>
    <w:rsid w:val="00C164C9"/>
    <w:rsid w:val="00C244EB"/>
    <w:rsid w:val="00C3568F"/>
    <w:rsid w:val="00C376BC"/>
    <w:rsid w:val="00C37E37"/>
    <w:rsid w:val="00C42867"/>
    <w:rsid w:val="00C44284"/>
    <w:rsid w:val="00C46069"/>
    <w:rsid w:val="00C4657B"/>
    <w:rsid w:val="00C537F3"/>
    <w:rsid w:val="00C540BB"/>
    <w:rsid w:val="00C54861"/>
    <w:rsid w:val="00C70FF8"/>
    <w:rsid w:val="00C71D56"/>
    <w:rsid w:val="00C76C3A"/>
    <w:rsid w:val="00C9048C"/>
    <w:rsid w:val="00C950D7"/>
    <w:rsid w:val="00CA50DB"/>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07CF"/>
    <w:rsid w:val="00D55B57"/>
    <w:rsid w:val="00D61095"/>
    <w:rsid w:val="00D6487F"/>
    <w:rsid w:val="00D707FB"/>
    <w:rsid w:val="00D80AD1"/>
    <w:rsid w:val="00D85DF0"/>
    <w:rsid w:val="00D871BB"/>
    <w:rsid w:val="00D91582"/>
    <w:rsid w:val="00D91BF3"/>
    <w:rsid w:val="00D93405"/>
    <w:rsid w:val="00D937AC"/>
    <w:rsid w:val="00DB0839"/>
    <w:rsid w:val="00DB1D58"/>
    <w:rsid w:val="00DC0223"/>
    <w:rsid w:val="00DC7870"/>
    <w:rsid w:val="00DD15F2"/>
    <w:rsid w:val="00DD2451"/>
    <w:rsid w:val="00DD6AAF"/>
    <w:rsid w:val="00DF2D33"/>
    <w:rsid w:val="00DF6A91"/>
    <w:rsid w:val="00E07F46"/>
    <w:rsid w:val="00E17219"/>
    <w:rsid w:val="00E176F5"/>
    <w:rsid w:val="00E23485"/>
    <w:rsid w:val="00E37184"/>
    <w:rsid w:val="00E40144"/>
    <w:rsid w:val="00E4192E"/>
    <w:rsid w:val="00E44F47"/>
    <w:rsid w:val="00E45BE9"/>
    <w:rsid w:val="00E47028"/>
    <w:rsid w:val="00E47A0D"/>
    <w:rsid w:val="00E52C94"/>
    <w:rsid w:val="00E72112"/>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101DD"/>
    <w:rsid w:val="00F2115D"/>
    <w:rsid w:val="00F24077"/>
    <w:rsid w:val="00F277A6"/>
    <w:rsid w:val="00F30512"/>
    <w:rsid w:val="00F464EB"/>
    <w:rsid w:val="00F56456"/>
    <w:rsid w:val="00F56B37"/>
    <w:rsid w:val="00F603D4"/>
    <w:rsid w:val="00F70E72"/>
    <w:rsid w:val="00F735BB"/>
    <w:rsid w:val="00F77DBA"/>
    <w:rsid w:val="00F77EE6"/>
    <w:rsid w:val="00F81F45"/>
    <w:rsid w:val="00FA65FA"/>
    <w:rsid w:val="00FB41A6"/>
    <w:rsid w:val="00FB6B21"/>
    <w:rsid w:val="00FC3FE7"/>
    <w:rsid w:val="00FC70DC"/>
    <w:rsid w:val="00FD31A5"/>
    <w:rsid w:val="00FD7BB7"/>
    <w:rsid w:val="00FD7DB5"/>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info-ontdekrijk@blickoponderwijs.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ontdekrijk@blickoponderwijs.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1033</Words>
  <Characters>5683</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2026-01-14T07:31:00Z</dcterms:created>
  <dcterms:modified xsi:type="dcterms:W3CDTF">2026-01-14T07:31:00Z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