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BC4F" w14:textId="77777777" w:rsidR="009E1670" w:rsidRPr="002B7E33" w:rsidRDefault="00310DB0" w:rsidP="697A9729">
      <w:pPr>
        <w:rPr>
          <w:rFonts w:eastAsiaTheme="minorEastAsia" w:cstheme="minorHAnsi"/>
          <w:b/>
          <w:bCs/>
          <w:i/>
          <w:iCs/>
          <w:color w:val="000000" w:themeColor="text1"/>
          <w:sz w:val="28"/>
          <w:szCs w:val="28"/>
        </w:rPr>
      </w:pPr>
      <w:bookmarkStart w:id="0" w:name="_GoBack"/>
      <w:bookmarkEnd w:id="0"/>
      <w:r w:rsidRPr="002B7E33">
        <w:rPr>
          <w:rFonts w:eastAsiaTheme="minorEastAsia" w:cstheme="minorHAnsi"/>
          <w:b/>
          <w:bCs/>
          <w:i/>
          <w:iCs/>
          <w:noProof/>
          <w:color w:val="000000" w:themeColor="text1"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11A713CB" wp14:editId="1A2D582F">
            <wp:simplePos x="0" y="0"/>
            <wp:positionH relativeFrom="margin">
              <wp:posOffset>2867660</wp:posOffset>
            </wp:positionH>
            <wp:positionV relativeFrom="margin">
              <wp:posOffset>-800100</wp:posOffset>
            </wp:positionV>
            <wp:extent cx="3587750" cy="101155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C319F33" w:rsidRPr="604EC5C5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Medezeggenschapsraad </w:t>
      </w:r>
    </w:p>
    <w:p w14:paraId="4A0E089A" w14:textId="3B45D0A2" w:rsidR="00A84924" w:rsidRPr="002B7E33" w:rsidRDefault="7C319F33" w:rsidP="697A9729">
      <w:pPr>
        <w:rPr>
          <w:rFonts w:eastAsiaTheme="minorEastAsia" w:cstheme="minorHAnsi"/>
          <w:b/>
          <w:bCs/>
          <w:i/>
          <w:iCs/>
          <w:color w:val="000000" w:themeColor="text1"/>
          <w:sz w:val="28"/>
          <w:szCs w:val="28"/>
        </w:rPr>
      </w:pPr>
      <w:r w:rsidRPr="002B7E33">
        <w:rPr>
          <w:rFonts w:eastAsiaTheme="minorEastAsia" w:cstheme="minorHAnsi"/>
          <w:b/>
          <w:bCs/>
          <w:i/>
          <w:iCs/>
          <w:color w:val="000000" w:themeColor="text1"/>
          <w:sz w:val="28"/>
          <w:szCs w:val="28"/>
        </w:rPr>
        <w:t>Kindcentrum Ontdekrijk</w:t>
      </w:r>
    </w:p>
    <w:p w14:paraId="43264B7D" w14:textId="42450D19" w:rsidR="7C319F33" w:rsidRPr="002B7E33" w:rsidRDefault="451ED6B1" w:rsidP="191FC079">
      <w:pPr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2B7E33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Donderdag </w:t>
      </w:r>
      <w:r w:rsidR="00064392" w:rsidRPr="002B7E33">
        <w:rPr>
          <w:rFonts w:eastAsiaTheme="minorEastAsia" w:cstheme="minorHAnsi"/>
          <w:b/>
          <w:bCs/>
          <w:color w:val="000000" w:themeColor="text1"/>
          <w:sz w:val="24"/>
          <w:szCs w:val="24"/>
        </w:rPr>
        <w:t>4</w:t>
      </w:r>
      <w:r w:rsidR="71CC8780" w:rsidRPr="002B7E33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februari </w:t>
      </w:r>
      <w:r w:rsidR="32927CE9" w:rsidRPr="002B7E33">
        <w:rPr>
          <w:rFonts w:eastAsiaTheme="minorEastAsia" w:cstheme="minorHAnsi"/>
          <w:b/>
          <w:bCs/>
          <w:color w:val="000000" w:themeColor="text1"/>
          <w:sz w:val="24"/>
          <w:szCs w:val="24"/>
        </w:rPr>
        <w:t>2021</w:t>
      </w:r>
    </w:p>
    <w:p w14:paraId="15501383" w14:textId="391B7656" w:rsidR="7C319F33" w:rsidRPr="002B7E33" w:rsidRDefault="7C319F33" w:rsidP="0448F392">
      <w:pPr>
        <w:rPr>
          <w:rFonts w:eastAsiaTheme="minorEastAsia" w:cstheme="minorHAnsi"/>
          <w:color w:val="000000" w:themeColor="text1"/>
          <w:sz w:val="24"/>
          <w:szCs w:val="24"/>
        </w:rPr>
      </w:pPr>
      <w:r w:rsidRPr="002B7E33">
        <w:rPr>
          <w:rFonts w:eastAsiaTheme="minorEastAsia" w:cstheme="minorHAnsi"/>
          <w:color w:val="000000" w:themeColor="text1"/>
          <w:sz w:val="24"/>
          <w:szCs w:val="24"/>
        </w:rPr>
        <w:t xml:space="preserve">Start </w:t>
      </w:r>
      <w:r w:rsidR="6223CFDD" w:rsidRPr="002B7E33">
        <w:rPr>
          <w:rFonts w:eastAsiaTheme="minorEastAsia" w:cstheme="minorHAnsi"/>
          <w:color w:val="000000" w:themeColor="text1"/>
          <w:sz w:val="24"/>
          <w:szCs w:val="24"/>
        </w:rPr>
        <w:t>14.00</w:t>
      </w:r>
    </w:p>
    <w:p w14:paraId="5AB17DC4" w14:textId="2A1C129A" w:rsidR="002F5C09" w:rsidRPr="00F96697" w:rsidRDefault="7C319F33" w:rsidP="191FC079">
      <w:pPr>
        <w:pStyle w:val="Geenafstand"/>
        <w:rPr>
          <w:rFonts w:eastAsiaTheme="minorEastAsia" w:cstheme="minorHAnsi"/>
          <w:color w:val="000000" w:themeColor="text1"/>
          <w:sz w:val="24"/>
          <w:szCs w:val="24"/>
        </w:rPr>
      </w:pPr>
      <w:r w:rsidRPr="00F96697">
        <w:rPr>
          <w:rFonts w:cstheme="minorHAnsi"/>
          <w:sz w:val="24"/>
          <w:szCs w:val="24"/>
        </w:rPr>
        <w:t xml:space="preserve">Aanwezig: </w:t>
      </w:r>
      <w:r w:rsidR="043AAA31" w:rsidRPr="00F96697">
        <w:rPr>
          <w:rFonts w:cstheme="minorHAnsi"/>
          <w:sz w:val="24"/>
          <w:szCs w:val="24"/>
        </w:rPr>
        <w:t>Eric</w:t>
      </w:r>
      <w:r w:rsidRPr="00F96697">
        <w:rPr>
          <w:rFonts w:cstheme="minorHAnsi"/>
          <w:sz w:val="24"/>
          <w:szCs w:val="24"/>
        </w:rPr>
        <w:t>, Hogla,</w:t>
      </w:r>
      <w:r w:rsidR="00EB3BE1" w:rsidRPr="00F96697">
        <w:rPr>
          <w:rFonts w:cstheme="minorHAnsi"/>
          <w:sz w:val="24"/>
          <w:szCs w:val="24"/>
        </w:rPr>
        <w:t xml:space="preserve"> </w:t>
      </w:r>
      <w:r w:rsidR="02508A17" w:rsidRPr="00F96697">
        <w:rPr>
          <w:rFonts w:cstheme="minorHAnsi"/>
          <w:sz w:val="24"/>
          <w:szCs w:val="24"/>
        </w:rPr>
        <w:t>Rutger</w:t>
      </w:r>
      <w:r w:rsidR="00EB3BE1" w:rsidRPr="00F96697">
        <w:rPr>
          <w:rFonts w:cstheme="minorHAnsi"/>
          <w:sz w:val="24"/>
          <w:szCs w:val="24"/>
        </w:rPr>
        <w:t>, Daniëlla,</w:t>
      </w:r>
      <w:r w:rsidRPr="00F96697">
        <w:rPr>
          <w:rFonts w:cstheme="minorHAnsi"/>
          <w:sz w:val="24"/>
          <w:szCs w:val="24"/>
        </w:rPr>
        <w:t xml:space="preserve"> Anouscka</w:t>
      </w:r>
      <w:r w:rsidR="3CBE7E07" w:rsidRPr="00F96697">
        <w:rPr>
          <w:rFonts w:cstheme="minorHAnsi"/>
          <w:sz w:val="24"/>
          <w:szCs w:val="24"/>
        </w:rPr>
        <w:t>, Linda</w:t>
      </w:r>
      <w:r w:rsidR="00EA5689">
        <w:rPr>
          <w:rFonts w:cstheme="minorHAnsi"/>
          <w:sz w:val="24"/>
          <w:szCs w:val="24"/>
        </w:rPr>
        <w:t xml:space="preserve"> (Anneke)</w:t>
      </w:r>
    </w:p>
    <w:p w14:paraId="13784BFF" w14:textId="77777777" w:rsidR="005C6D8C" w:rsidRPr="002B7E33" w:rsidRDefault="005C6D8C" w:rsidP="697A9729">
      <w:pPr>
        <w:pStyle w:val="Geenafstand"/>
        <w:rPr>
          <w:rFonts w:eastAsiaTheme="minorEastAsia" w:cstheme="minorHAnsi"/>
          <w:color w:val="000000" w:themeColor="text1"/>
          <w:sz w:val="16"/>
          <w:szCs w:val="16"/>
        </w:rPr>
      </w:pPr>
    </w:p>
    <w:p w14:paraId="0431F079" w14:textId="4E0DACA1" w:rsidR="4EAFF79B" w:rsidRDefault="7C319F33" w:rsidP="73E75324">
      <w:pPr>
        <w:pStyle w:val="Lijstalinea"/>
        <w:numPr>
          <w:ilvl w:val="0"/>
          <w:numId w:val="15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2B7E33">
        <w:rPr>
          <w:rFonts w:eastAsiaTheme="minorEastAsia" w:cstheme="minorHAnsi"/>
          <w:color w:val="000000" w:themeColor="text1"/>
          <w:sz w:val="24"/>
          <w:szCs w:val="24"/>
        </w:rPr>
        <w:t xml:space="preserve">Opening </w:t>
      </w:r>
    </w:p>
    <w:p w14:paraId="2730C56A" w14:textId="7F7FF75E" w:rsidR="002757E4" w:rsidRPr="005E5BE5" w:rsidRDefault="00EA5689" w:rsidP="002757E4">
      <w:pPr>
        <w:rPr>
          <w:rFonts w:eastAsiaTheme="minorEastAsia" w:cstheme="minorHAnsi"/>
          <w:i/>
          <w:iCs/>
          <w:color w:val="000000" w:themeColor="text1"/>
          <w:sz w:val="24"/>
          <w:szCs w:val="24"/>
        </w:rPr>
      </w:pPr>
      <w:r w:rsidRPr="005E5BE5">
        <w:rPr>
          <w:rFonts w:eastAsiaTheme="minorEastAsia" w:cstheme="minorHAnsi"/>
          <w:i/>
          <w:iCs/>
          <w:color w:val="000000" w:themeColor="text1"/>
          <w:sz w:val="24"/>
          <w:szCs w:val="24"/>
        </w:rPr>
        <w:t>Vergadering wordt om 14.00 geopend.</w:t>
      </w:r>
    </w:p>
    <w:p w14:paraId="15DF1285" w14:textId="6D78FE1F" w:rsidR="3729025C" w:rsidRDefault="006E6BD5" w:rsidP="3729025C">
      <w:pPr>
        <w:pStyle w:val="Lijstalinea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Notulen vorige vergadering vastste</w:t>
      </w:r>
      <w:r w:rsidR="5BEF1E13" w:rsidRPr="3729025C">
        <w:rPr>
          <w:rFonts w:eastAsiaTheme="minorEastAsia"/>
          <w:color w:val="000000" w:themeColor="text1"/>
          <w:sz w:val="24"/>
          <w:szCs w:val="24"/>
        </w:rPr>
        <w:t>llen</w:t>
      </w:r>
    </w:p>
    <w:p w14:paraId="55B9CE51" w14:textId="19C3C73B" w:rsidR="00F93790" w:rsidRPr="005E5BE5" w:rsidRDefault="00F93790" w:rsidP="00F93790">
      <w:p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5E5BE5">
        <w:rPr>
          <w:rFonts w:eastAsiaTheme="minorEastAsia"/>
          <w:i/>
          <w:iCs/>
          <w:color w:val="000000" w:themeColor="text1"/>
          <w:sz w:val="24"/>
          <w:szCs w:val="24"/>
        </w:rPr>
        <w:t>Notulen 7 januari vastge</w:t>
      </w:r>
      <w:r w:rsidR="00447744" w:rsidRPr="005E5BE5">
        <w:rPr>
          <w:rFonts w:eastAsiaTheme="minorEastAsia"/>
          <w:i/>
          <w:iCs/>
          <w:color w:val="000000" w:themeColor="text1"/>
          <w:sz w:val="24"/>
          <w:szCs w:val="24"/>
        </w:rPr>
        <w:t>steld en goedgekeurd</w:t>
      </w:r>
    </w:p>
    <w:p w14:paraId="26CF9260" w14:textId="6289D23F" w:rsidR="3BF9E9A2" w:rsidRDefault="3BF9E9A2" w:rsidP="3729025C">
      <w:pPr>
        <w:pStyle w:val="Lijstalinea"/>
        <w:numPr>
          <w:ilvl w:val="0"/>
          <w:numId w:val="15"/>
        </w:numPr>
        <w:rPr>
          <w:b/>
          <w:bCs/>
          <w:color w:val="000000" w:themeColor="text1"/>
          <w:sz w:val="24"/>
          <w:szCs w:val="24"/>
        </w:rPr>
      </w:pPr>
      <w:r w:rsidRPr="3729025C">
        <w:rPr>
          <w:rFonts w:eastAsiaTheme="minorEastAsia"/>
          <w:b/>
          <w:bCs/>
          <w:color w:val="000000" w:themeColor="text1"/>
          <w:sz w:val="24"/>
          <w:szCs w:val="24"/>
        </w:rPr>
        <w:t xml:space="preserve">Intern MR </w:t>
      </w:r>
    </w:p>
    <w:p w14:paraId="19C67526" w14:textId="31187BD4" w:rsidR="3BF9E9A2" w:rsidRDefault="3BF9E9A2" w:rsidP="3729025C">
      <w:pPr>
        <w:pStyle w:val="Lijstalinea"/>
        <w:numPr>
          <w:ilvl w:val="0"/>
          <w:numId w:val="5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Bezettingswisselingen</w:t>
      </w:r>
    </w:p>
    <w:p w14:paraId="13535414" w14:textId="16E9883C" w:rsidR="00B969CA" w:rsidRPr="00B969CA" w:rsidRDefault="00B969CA" w:rsidP="00B969CA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Anneke komt 25 maart terug en Marloes komt dan ook meekijken. </w:t>
      </w:r>
      <w:r w:rsidR="005E5BE5">
        <w:rPr>
          <w:rFonts w:eastAsiaTheme="minorEastAsia"/>
          <w:color w:val="000000" w:themeColor="text1"/>
          <w:sz w:val="24"/>
          <w:szCs w:val="24"/>
        </w:rPr>
        <w:t>P</w:t>
      </w:r>
      <w:r>
        <w:rPr>
          <w:rFonts w:eastAsiaTheme="minorEastAsia"/>
          <w:color w:val="000000" w:themeColor="text1"/>
          <w:sz w:val="24"/>
          <w:szCs w:val="24"/>
        </w:rPr>
        <w:t xml:space="preserve">er 1 april </w:t>
      </w:r>
      <w:r w:rsidR="00FF37B6">
        <w:rPr>
          <w:rFonts w:eastAsiaTheme="minorEastAsia"/>
          <w:color w:val="000000" w:themeColor="text1"/>
          <w:sz w:val="24"/>
          <w:szCs w:val="24"/>
        </w:rPr>
        <w:t>stopt Anouscka en wordt Marloes haar vervanger. Rutger stopt ook als Anneke weer terugkomt per 25 maart.</w:t>
      </w:r>
    </w:p>
    <w:p w14:paraId="76B0540C" w14:textId="1AD4B2D0" w:rsidR="3BF9E9A2" w:rsidRDefault="3BF9E9A2" w:rsidP="3729025C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color w:val="000000" w:themeColor="text1"/>
          <w:sz w:val="24"/>
          <w:szCs w:val="24"/>
        </w:rPr>
        <w:t>Huishoudelijk reglement</w:t>
      </w:r>
    </w:p>
    <w:p w14:paraId="6CDC916E" w14:textId="3E5EAF9D" w:rsidR="002445BD" w:rsidRPr="002445BD" w:rsidRDefault="002445BD" w:rsidP="002445B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mag 3 jaar in de MR blijven, daarna moet er weer een verkiezing komen</w:t>
      </w:r>
      <w:r w:rsidR="00D3304E">
        <w:rPr>
          <w:color w:val="000000" w:themeColor="text1"/>
          <w:sz w:val="24"/>
          <w:szCs w:val="24"/>
        </w:rPr>
        <w:t>. Dit geld</w:t>
      </w:r>
      <w:r w:rsidR="000C7950">
        <w:rPr>
          <w:color w:val="000000" w:themeColor="text1"/>
          <w:sz w:val="24"/>
          <w:szCs w:val="24"/>
        </w:rPr>
        <w:t>t</w:t>
      </w:r>
      <w:r w:rsidR="00D3304E">
        <w:rPr>
          <w:color w:val="000000" w:themeColor="text1"/>
          <w:sz w:val="24"/>
          <w:szCs w:val="24"/>
        </w:rPr>
        <w:t xml:space="preserve"> zowel voor </w:t>
      </w:r>
      <w:r w:rsidR="004D75BD">
        <w:rPr>
          <w:color w:val="000000" w:themeColor="text1"/>
          <w:sz w:val="24"/>
          <w:szCs w:val="24"/>
        </w:rPr>
        <w:t>leraren als ouders.</w:t>
      </w:r>
      <w:r w:rsidR="002C57E7">
        <w:rPr>
          <w:color w:val="000000" w:themeColor="text1"/>
          <w:sz w:val="24"/>
          <w:szCs w:val="24"/>
        </w:rPr>
        <w:t xml:space="preserve"> Fausta is al verlengd</w:t>
      </w:r>
      <w:r w:rsidR="000B634F">
        <w:rPr>
          <w:color w:val="000000" w:themeColor="text1"/>
          <w:sz w:val="24"/>
          <w:szCs w:val="24"/>
        </w:rPr>
        <w:t xml:space="preserve"> voor 3 jaar. </w:t>
      </w:r>
      <w:r w:rsidR="009279FB">
        <w:rPr>
          <w:color w:val="000000" w:themeColor="text1"/>
          <w:sz w:val="24"/>
          <w:szCs w:val="24"/>
        </w:rPr>
        <w:t xml:space="preserve">Hogla zit er per mei 2021 ook 3 jaar. </w:t>
      </w:r>
    </w:p>
    <w:p w14:paraId="702F6F3B" w14:textId="47BA9FF4" w:rsidR="3BF9E9A2" w:rsidRDefault="3BF9E9A2" w:rsidP="3729025C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A81F43F">
        <w:rPr>
          <w:color w:val="000000" w:themeColor="text1"/>
          <w:sz w:val="24"/>
          <w:szCs w:val="24"/>
        </w:rPr>
        <w:t>Taakverdeling doornemen</w:t>
      </w:r>
      <w:r w:rsidR="2286B02F" w:rsidRPr="0A81F43F">
        <w:rPr>
          <w:color w:val="000000" w:themeColor="text1"/>
          <w:sz w:val="24"/>
          <w:szCs w:val="24"/>
        </w:rPr>
        <w:t xml:space="preserve"> (taken inventariseren</w:t>
      </w:r>
      <w:r w:rsidR="6364C939" w:rsidRPr="0A81F43F">
        <w:rPr>
          <w:color w:val="000000" w:themeColor="text1"/>
          <w:sz w:val="24"/>
          <w:szCs w:val="24"/>
        </w:rPr>
        <w:t xml:space="preserve">, werkzaamheden koppelen, </w:t>
      </w:r>
      <w:r w:rsidR="2286B02F" w:rsidRPr="0A81F43F">
        <w:rPr>
          <w:color w:val="000000" w:themeColor="text1"/>
          <w:sz w:val="24"/>
          <w:szCs w:val="24"/>
        </w:rPr>
        <w:t xml:space="preserve">volgende vergadering </w:t>
      </w:r>
      <w:r w:rsidR="4554997E" w:rsidRPr="0A81F43F">
        <w:rPr>
          <w:color w:val="000000" w:themeColor="text1"/>
          <w:sz w:val="24"/>
          <w:szCs w:val="24"/>
        </w:rPr>
        <w:t xml:space="preserve">verdeling </w:t>
      </w:r>
      <w:r w:rsidR="2286B02F" w:rsidRPr="0A81F43F">
        <w:rPr>
          <w:color w:val="000000" w:themeColor="text1"/>
          <w:sz w:val="24"/>
          <w:szCs w:val="24"/>
        </w:rPr>
        <w:t>vaststellen</w:t>
      </w:r>
      <w:r w:rsidR="7377293E" w:rsidRPr="0A81F43F">
        <w:rPr>
          <w:color w:val="000000" w:themeColor="text1"/>
          <w:sz w:val="24"/>
          <w:szCs w:val="24"/>
        </w:rPr>
        <w:t>, invulling taak secretaris!</w:t>
      </w:r>
      <w:r w:rsidR="2286B02F" w:rsidRPr="0A81F43F">
        <w:rPr>
          <w:color w:val="000000" w:themeColor="text1"/>
          <w:sz w:val="24"/>
          <w:szCs w:val="24"/>
        </w:rPr>
        <w:t>)</w:t>
      </w:r>
    </w:p>
    <w:p w14:paraId="6B93CB37" w14:textId="77777777" w:rsidR="00B7683D" w:rsidRDefault="00B7683D" w:rsidP="009279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-om </w:t>
      </w:r>
      <w:r w:rsidR="00F7159D">
        <w:rPr>
          <w:color w:val="000000" w:themeColor="text1"/>
          <w:sz w:val="24"/>
          <w:szCs w:val="24"/>
        </w:rPr>
        <w:t xml:space="preserve">vastgestelde notulen rond te mailen naar personeel. </w:t>
      </w:r>
    </w:p>
    <w:p w14:paraId="5D9725FC" w14:textId="20A6D44F" w:rsidR="009279FB" w:rsidRDefault="00B7683D" w:rsidP="009279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F7159D">
        <w:rPr>
          <w:color w:val="000000" w:themeColor="text1"/>
          <w:sz w:val="24"/>
          <w:szCs w:val="24"/>
        </w:rPr>
        <w:t>Agenda moet minimaal 10 dagen van te voren gestuurd worden en ook openbaar gemaakt worden.</w:t>
      </w:r>
    </w:p>
    <w:p w14:paraId="3B2B95E5" w14:textId="6B061256" w:rsidR="00B7683D" w:rsidRPr="009279FB" w:rsidRDefault="00504A04" w:rsidP="009279F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-er</w:t>
      </w:r>
      <w:r w:rsidR="00E533ED">
        <w:rPr>
          <w:color w:val="000000" w:themeColor="text1"/>
          <w:sz w:val="24"/>
          <w:szCs w:val="24"/>
        </w:rPr>
        <w:t xml:space="preserve"> moet nog een secreta</w:t>
      </w:r>
      <w:r>
        <w:rPr>
          <w:color w:val="000000" w:themeColor="text1"/>
          <w:sz w:val="24"/>
          <w:szCs w:val="24"/>
        </w:rPr>
        <w:t xml:space="preserve">ris komen. </w:t>
      </w:r>
      <w:r w:rsidR="00941D8F">
        <w:rPr>
          <w:color w:val="000000" w:themeColor="text1"/>
          <w:sz w:val="24"/>
          <w:szCs w:val="24"/>
        </w:rPr>
        <w:t xml:space="preserve">( liefst Anneke of Marloes, een </w:t>
      </w:r>
      <w:r w:rsidR="00B61273">
        <w:rPr>
          <w:color w:val="000000" w:themeColor="text1"/>
          <w:sz w:val="24"/>
          <w:szCs w:val="24"/>
        </w:rPr>
        <w:t>leerkracht</w:t>
      </w:r>
      <w:r w:rsidR="00941D8F">
        <w:rPr>
          <w:color w:val="000000" w:themeColor="text1"/>
          <w:sz w:val="24"/>
          <w:szCs w:val="24"/>
        </w:rPr>
        <w:t>)</w:t>
      </w:r>
    </w:p>
    <w:p w14:paraId="4624F1C7" w14:textId="110F058E" w:rsidR="3BF9E9A2" w:rsidRDefault="3BF9E9A2" w:rsidP="0A81F43F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4B4EFAC5">
        <w:rPr>
          <w:color w:val="000000" w:themeColor="text1"/>
          <w:sz w:val="24"/>
          <w:szCs w:val="24"/>
        </w:rPr>
        <w:t>Jaarverslag MR</w:t>
      </w:r>
    </w:p>
    <w:p w14:paraId="7F74EE7E" w14:textId="4F435049" w:rsidR="004061E2" w:rsidRDefault="004061E2" w:rsidP="004061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Er zijn in het oude systeem meer jaarverslagen dan alleen van 2015/2016 zoals nu vermeld staat. Anouscka gaat dit uitzoeken. </w:t>
      </w:r>
    </w:p>
    <w:p w14:paraId="646BD2CA" w14:textId="11FD0F29" w:rsidR="00FE25E1" w:rsidRPr="004061E2" w:rsidRDefault="00FE25E1" w:rsidP="004061E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Jaarverslag moet nog gemaakt worden.</w:t>
      </w:r>
    </w:p>
    <w:p w14:paraId="5F8988B2" w14:textId="1F7D57B8" w:rsidR="4F6D0B86" w:rsidRDefault="4F6D0B86" w:rsidP="4B4EFAC5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4B4EFAC5">
        <w:rPr>
          <w:color w:val="000000" w:themeColor="text1"/>
          <w:sz w:val="24"/>
          <w:szCs w:val="24"/>
        </w:rPr>
        <w:t>Communicatie naar team/ouders, hoe geven we dit beter vorm?</w:t>
      </w:r>
    </w:p>
    <w:p w14:paraId="2248E03E" w14:textId="0B596448" w:rsidR="3729025C" w:rsidRDefault="3729025C" w:rsidP="3729025C">
      <w:pPr>
        <w:pStyle w:val="Geenafstand"/>
      </w:pPr>
    </w:p>
    <w:p w14:paraId="7F68D560" w14:textId="73CEBF0E" w:rsidR="009774D0" w:rsidRDefault="009774D0" w:rsidP="3729025C">
      <w:pPr>
        <w:pStyle w:val="Geenafstand"/>
      </w:pPr>
    </w:p>
    <w:p w14:paraId="5D846D9A" w14:textId="3C6D8DFA" w:rsidR="009774D0" w:rsidRDefault="009774D0" w:rsidP="3729025C">
      <w:pPr>
        <w:pStyle w:val="Geenafstand"/>
      </w:pPr>
    </w:p>
    <w:p w14:paraId="51EC9246" w14:textId="77777777" w:rsidR="009774D0" w:rsidRDefault="009774D0" w:rsidP="3729025C">
      <w:pPr>
        <w:pStyle w:val="Geenafstand"/>
      </w:pPr>
    </w:p>
    <w:p w14:paraId="1D0F5D69" w14:textId="1C07D6A5" w:rsidR="6F273FD5" w:rsidRPr="002B7E33" w:rsidRDefault="7C319F33" w:rsidP="3729025C">
      <w:pPr>
        <w:pStyle w:val="Lijstalinea"/>
        <w:numPr>
          <w:ilvl w:val="0"/>
          <w:numId w:val="15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729025C">
        <w:rPr>
          <w:rFonts w:eastAsiaTheme="minorEastAsia"/>
          <w:b/>
          <w:bCs/>
          <w:color w:val="000000" w:themeColor="text1"/>
          <w:sz w:val="24"/>
          <w:szCs w:val="24"/>
        </w:rPr>
        <w:lastRenderedPageBreak/>
        <w:t>Vanuit de direct</w:t>
      </w:r>
      <w:r w:rsidR="44A69EB7" w:rsidRPr="3729025C">
        <w:rPr>
          <w:rFonts w:eastAsiaTheme="minorEastAsia"/>
          <w:b/>
          <w:bCs/>
          <w:color w:val="000000" w:themeColor="text1"/>
          <w:sz w:val="24"/>
          <w:szCs w:val="24"/>
        </w:rPr>
        <w:t>ie</w:t>
      </w:r>
      <w:r w:rsidR="45BEC091" w:rsidRPr="3729025C">
        <w:rPr>
          <w:rFonts w:eastAsiaTheme="minorEastAsia"/>
          <w:b/>
          <w:bCs/>
          <w:color w:val="000000" w:themeColor="text1"/>
          <w:sz w:val="24"/>
          <w:szCs w:val="24"/>
        </w:rPr>
        <w:t xml:space="preserve">: </w:t>
      </w:r>
    </w:p>
    <w:p w14:paraId="101DD271" w14:textId="6A18781E" w:rsidR="6F273FD5" w:rsidRPr="002B7E33" w:rsidRDefault="1D47883A" w:rsidP="3E85B779">
      <w:pPr>
        <w:pStyle w:val="Lijstalinea"/>
        <w:numPr>
          <w:ilvl w:val="0"/>
          <w:numId w:val="2"/>
        </w:numPr>
        <w:rPr>
          <w:rFonts w:eastAsiaTheme="minorEastAsia"/>
          <w:color w:val="201F1E"/>
          <w:sz w:val="24"/>
          <w:szCs w:val="24"/>
        </w:rPr>
      </w:pPr>
      <w:r w:rsidRPr="3729025C">
        <w:rPr>
          <w:rFonts w:eastAsiaTheme="minorEastAsia"/>
          <w:color w:val="201F1E"/>
          <w:sz w:val="24"/>
          <w:szCs w:val="24"/>
        </w:rPr>
        <w:t>Herstelonderzoek inspectierapport</w:t>
      </w:r>
      <w:r w:rsidR="5896A2AE" w:rsidRPr="3729025C">
        <w:rPr>
          <w:rFonts w:eastAsiaTheme="minorEastAsia"/>
          <w:color w:val="201F1E"/>
          <w:sz w:val="24"/>
          <w:szCs w:val="24"/>
        </w:rPr>
        <w:t xml:space="preserve"> ter informatie en bevraging (graag voorbereiden)</w:t>
      </w:r>
    </w:p>
    <w:p w14:paraId="31B80FFC" w14:textId="279BDBF0" w:rsidR="3729025C" w:rsidRDefault="00417B30" w:rsidP="3729025C">
      <w:pPr>
        <w:pStyle w:val="Geenafstand"/>
      </w:pPr>
      <w:r>
        <w:t>Inspectierapport is definitief en ingeleverd.</w:t>
      </w:r>
    </w:p>
    <w:p w14:paraId="21513EE9" w14:textId="7A903CB0" w:rsidR="00417B30" w:rsidRDefault="00417B30" w:rsidP="3729025C">
      <w:pPr>
        <w:pStyle w:val="Geenafstand"/>
      </w:pPr>
      <w:r>
        <w:t xml:space="preserve">We zijn van zeer zwak </w:t>
      </w:r>
      <w:r w:rsidR="00C92F36">
        <w:t xml:space="preserve">naar onvoldoende </w:t>
      </w:r>
      <w:r w:rsidR="00755A6E">
        <w:t>gegaan en dat is op zich v</w:t>
      </w:r>
      <w:r w:rsidR="009774D0">
        <w:t>oldoende maar er zijn aandachtspunten zoal</w:t>
      </w:r>
      <w:r w:rsidR="000C7950">
        <w:t>s:</w:t>
      </w:r>
    </w:p>
    <w:p w14:paraId="7F91B413" w14:textId="6876DA9A" w:rsidR="00417B30" w:rsidRDefault="00755A6E" w:rsidP="3729025C">
      <w:pPr>
        <w:pStyle w:val="Geenafstand"/>
      </w:pPr>
      <w:r>
        <w:t>1.</w:t>
      </w:r>
      <w:r w:rsidR="000C7950">
        <w:t xml:space="preserve"> </w:t>
      </w:r>
      <w:r w:rsidR="00417B30">
        <w:t>Zicht op ontwikkeling</w:t>
      </w:r>
    </w:p>
    <w:p w14:paraId="7BD4DD0A" w14:textId="4F4DCBC4" w:rsidR="00843F87" w:rsidRDefault="00AD7ED0" w:rsidP="3729025C">
      <w:pPr>
        <w:pStyle w:val="Geenafstand"/>
      </w:pPr>
      <w:r>
        <w:t>2</w:t>
      </w:r>
      <w:r w:rsidR="000C7950">
        <w:t>. Mondelinge taalvaardigheid/d</w:t>
      </w:r>
      <w:r w:rsidR="00843F87">
        <w:t>uidelijker laten zien wat we doen</w:t>
      </w:r>
      <w:r w:rsidR="000C7950">
        <w:t>.</w:t>
      </w:r>
    </w:p>
    <w:p w14:paraId="1379C13E" w14:textId="7E65C87D" w:rsidR="00AD7ED0" w:rsidRDefault="00AD7ED0" w:rsidP="3729025C">
      <w:pPr>
        <w:pStyle w:val="Geenafstand"/>
      </w:pPr>
      <w:r>
        <w:t>3.</w:t>
      </w:r>
      <w:r w:rsidR="000C7950">
        <w:t xml:space="preserve"> </w:t>
      </w:r>
      <w:r>
        <w:t xml:space="preserve">Opbrengsten </w:t>
      </w:r>
      <w:r w:rsidR="000C7950">
        <w:t>(tussentoetsen en eindtoets groep 8)</w:t>
      </w:r>
      <w:r>
        <w:t>moet</w:t>
      </w:r>
      <w:r w:rsidR="000C7950">
        <w:t>en</w:t>
      </w:r>
      <w:r>
        <w:t xml:space="preserve"> omhoog. We zitten onder de landelijke normen</w:t>
      </w:r>
    </w:p>
    <w:p w14:paraId="353CC27B" w14:textId="3A58DD51" w:rsidR="00AD7ED0" w:rsidRDefault="00AD7ED0" w:rsidP="3729025C">
      <w:pPr>
        <w:pStyle w:val="Geenafstand"/>
      </w:pPr>
    </w:p>
    <w:p w14:paraId="6700DD28" w14:textId="77777777" w:rsidR="00C92F36" w:rsidRDefault="00C92F36" w:rsidP="3729025C">
      <w:pPr>
        <w:pStyle w:val="Geenafstand"/>
      </w:pPr>
    </w:p>
    <w:p w14:paraId="0AEFB7BB" w14:textId="33A693D2" w:rsidR="3CD95658" w:rsidRPr="002B7E33" w:rsidRDefault="3CD95658" w:rsidP="3729025C">
      <w:pPr>
        <w:pStyle w:val="Lijstalinea"/>
        <w:numPr>
          <w:ilvl w:val="0"/>
          <w:numId w:val="15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729025C">
        <w:rPr>
          <w:rFonts w:eastAsiaTheme="minorEastAsia"/>
          <w:b/>
          <w:bCs/>
          <w:color w:val="000000" w:themeColor="text1"/>
          <w:sz w:val="24"/>
          <w:szCs w:val="24"/>
        </w:rPr>
        <w:t>Met directie</w:t>
      </w:r>
    </w:p>
    <w:p w14:paraId="07ADA279" w14:textId="14A46776" w:rsidR="4B3D9A80" w:rsidRPr="00DF553F" w:rsidRDefault="4B3D9A80" w:rsidP="3729025C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Herstelonderzoek en plan van aanpak "Zicht op ontwikkeling” en borgen voortgang andere standaarden.</w:t>
      </w:r>
    </w:p>
    <w:p w14:paraId="0221E626" w14:textId="788177C8" w:rsidR="00DF553F" w:rsidRPr="00DF553F" w:rsidRDefault="00792261" w:rsidP="00DF55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Anouscka had verschillende punten waar naar gekeken </w:t>
      </w:r>
      <w:r w:rsidR="00DE3BB5">
        <w:rPr>
          <w:color w:val="000000" w:themeColor="text1"/>
          <w:sz w:val="24"/>
          <w:szCs w:val="24"/>
        </w:rPr>
        <w:t xml:space="preserve">moet </w:t>
      </w:r>
      <w:r>
        <w:rPr>
          <w:color w:val="000000" w:themeColor="text1"/>
          <w:sz w:val="24"/>
          <w:szCs w:val="24"/>
        </w:rPr>
        <w:t>worden</w:t>
      </w:r>
      <w:r w:rsidR="000C7950">
        <w:rPr>
          <w:color w:val="000000" w:themeColor="text1"/>
          <w:sz w:val="24"/>
          <w:szCs w:val="24"/>
        </w:rPr>
        <w:t>,</w:t>
      </w:r>
      <w:r w:rsidR="00DE3BB5">
        <w:rPr>
          <w:color w:val="000000" w:themeColor="text1"/>
          <w:sz w:val="24"/>
          <w:szCs w:val="24"/>
        </w:rPr>
        <w:t xml:space="preserve"> omdat ze van mening is dat niet alles klopt.</w:t>
      </w:r>
      <w:r w:rsidR="00DA3E6E">
        <w:rPr>
          <w:color w:val="000000" w:themeColor="text1"/>
          <w:sz w:val="24"/>
          <w:szCs w:val="24"/>
        </w:rPr>
        <w:t xml:space="preserve"> </w:t>
      </w:r>
      <w:r w:rsidR="00151965">
        <w:rPr>
          <w:color w:val="000000" w:themeColor="text1"/>
          <w:sz w:val="24"/>
          <w:szCs w:val="24"/>
        </w:rPr>
        <w:t>Men zou bij elkaar komen kijken als collega’s maar dat loopt ook niet echt.</w:t>
      </w:r>
    </w:p>
    <w:p w14:paraId="7F718628" w14:textId="765C8EE0" w:rsidR="49786393" w:rsidRPr="00D7684C" w:rsidRDefault="49786393" w:rsidP="3E85B779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Instemming</w:t>
      </w:r>
      <w:r w:rsidR="6A7F65E1" w:rsidRPr="3729025C">
        <w:rPr>
          <w:rFonts w:eastAsiaTheme="minorEastAsia"/>
          <w:color w:val="000000" w:themeColor="text1"/>
          <w:sz w:val="24"/>
          <w:szCs w:val="24"/>
        </w:rPr>
        <w:t>saanvraag</w:t>
      </w:r>
      <w:r w:rsidRPr="3729025C">
        <w:rPr>
          <w:rFonts w:eastAsiaTheme="minorEastAsia"/>
          <w:color w:val="000000" w:themeColor="text1"/>
          <w:sz w:val="24"/>
          <w:szCs w:val="24"/>
        </w:rPr>
        <w:t xml:space="preserve"> kledingprotocol</w:t>
      </w:r>
      <w:r w:rsidR="6C71428F" w:rsidRPr="3729025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673FCD0D" w:rsidRPr="3729025C">
        <w:rPr>
          <w:rFonts w:eastAsiaTheme="minorEastAsia"/>
          <w:color w:val="000000" w:themeColor="text1"/>
          <w:sz w:val="24"/>
          <w:szCs w:val="24"/>
        </w:rPr>
        <w:t>(</w:t>
      </w:r>
      <w:r w:rsidR="67426D45" w:rsidRPr="3729025C">
        <w:rPr>
          <w:rFonts w:eastAsiaTheme="minorEastAsia"/>
          <w:color w:val="000000" w:themeColor="text1"/>
          <w:sz w:val="24"/>
          <w:szCs w:val="24"/>
        </w:rPr>
        <w:t xml:space="preserve">is </w:t>
      </w:r>
      <w:r w:rsidR="673FCD0D" w:rsidRPr="3729025C">
        <w:rPr>
          <w:rFonts w:eastAsiaTheme="minorEastAsia"/>
          <w:color w:val="000000" w:themeColor="text1"/>
          <w:sz w:val="24"/>
          <w:szCs w:val="24"/>
        </w:rPr>
        <w:t>aangeleverd door directie)</w:t>
      </w:r>
    </w:p>
    <w:p w14:paraId="57E22554" w14:textId="5A5AE7FB" w:rsidR="00D7684C" w:rsidRPr="00D7684C" w:rsidRDefault="000C7950" w:rsidP="00D7684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Kledingprotocol is doorgenomen en besproken. Het protocol is te lang en mag korter en bondiger. De vo</w:t>
      </w:r>
      <w:r w:rsidR="004B1A02">
        <w:rPr>
          <w:color w:val="000000" w:themeColor="text1"/>
          <w:sz w:val="24"/>
          <w:szCs w:val="24"/>
        </w:rPr>
        <w:t xml:space="preserve">orbeelden </w:t>
      </w:r>
      <w:r>
        <w:rPr>
          <w:color w:val="000000" w:themeColor="text1"/>
          <w:sz w:val="24"/>
          <w:szCs w:val="24"/>
        </w:rPr>
        <w:t xml:space="preserve">en herhalingen </w:t>
      </w:r>
      <w:r w:rsidR="004B1A02">
        <w:rPr>
          <w:color w:val="000000" w:themeColor="text1"/>
          <w:sz w:val="24"/>
          <w:szCs w:val="24"/>
        </w:rPr>
        <w:t>kunnen weggelaten worden</w:t>
      </w:r>
      <w:r w:rsidR="001E07AF">
        <w:rPr>
          <w:color w:val="000000" w:themeColor="text1"/>
          <w:sz w:val="24"/>
          <w:szCs w:val="24"/>
        </w:rPr>
        <w:t>.</w:t>
      </w:r>
      <w:r w:rsidR="00D01812">
        <w:rPr>
          <w:color w:val="000000" w:themeColor="text1"/>
          <w:sz w:val="24"/>
          <w:szCs w:val="24"/>
        </w:rPr>
        <w:t xml:space="preserve"> We kunnen </w:t>
      </w:r>
      <w:r w:rsidR="001E31E6">
        <w:rPr>
          <w:color w:val="000000" w:themeColor="text1"/>
          <w:sz w:val="24"/>
          <w:szCs w:val="24"/>
        </w:rPr>
        <w:t>niet alles verbieden maar we kunnen wel aangeven dat wij hier op onze school</w:t>
      </w:r>
      <w:r w:rsidR="00AA2757">
        <w:rPr>
          <w:color w:val="000000" w:themeColor="text1"/>
          <w:sz w:val="24"/>
          <w:szCs w:val="24"/>
        </w:rPr>
        <w:t xml:space="preserve"> geen petten</w:t>
      </w:r>
      <w:r>
        <w:rPr>
          <w:color w:val="000000" w:themeColor="text1"/>
          <w:sz w:val="24"/>
          <w:szCs w:val="24"/>
        </w:rPr>
        <w:t xml:space="preserve">, </w:t>
      </w:r>
      <w:r w:rsidR="00AA2757">
        <w:rPr>
          <w:color w:val="000000" w:themeColor="text1"/>
          <w:sz w:val="24"/>
          <w:szCs w:val="24"/>
        </w:rPr>
        <w:t xml:space="preserve"> bandana</w:t>
      </w:r>
      <w:r w:rsidR="00AD7CD5">
        <w:rPr>
          <w:color w:val="000000" w:themeColor="text1"/>
          <w:sz w:val="24"/>
          <w:szCs w:val="24"/>
        </w:rPr>
        <w:t>’</w:t>
      </w:r>
      <w:r>
        <w:rPr>
          <w:color w:val="000000" w:themeColor="text1"/>
          <w:sz w:val="24"/>
          <w:szCs w:val="24"/>
        </w:rPr>
        <w:t xml:space="preserve">s </w:t>
      </w:r>
      <w:r w:rsidR="00BC121D">
        <w:rPr>
          <w:color w:val="000000" w:themeColor="text1"/>
          <w:sz w:val="24"/>
          <w:szCs w:val="24"/>
        </w:rPr>
        <w:t>en</w:t>
      </w:r>
      <w:r w:rsidR="00AD7C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</w:t>
      </w:r>
      <w:r w:rsidR="00AD7CD5">
        <w:rPr>
          <w:color w:val="000000" w:themeColor="text1"/>
          <w:sz w:val="24"/>
          <w:szCs w:val="24"/>
        </w:rPr>
        <w:t>oodie</w:t>
      </w:r>
      <w:r>
        <w:rPr>
          <w:color w:val="000000" w:themeColor="text1"/>
          <w:sz w:val="24"/>
          <w:szCs w:val="24"/>
        </w:rPr>
        <w:t xml:space="preserve">s </w:t>
      </w:r>
      <w:r w:rsidR="00AD7CD5">
        <w:rPr>
          <w:color w:val="000000" w:themeColor="text1"/>
          <w:sz w:val="24"/>
          <w:szCs w:val="24"/>
        </w:rPr>
        <w:t>met</w:t>
      </w:r>
      <w:r w:rsidR="00BC121D">
        <w:rPr>
          <w:color w:val="000000" w:themeColor="text1"/>
          <w:sz w:val="24"/>
          <w:szCs w:val="24"/>
        </w:rPr>
        <w:t xml:space="preserve"> </w:t>
      </w:r>
      <w:r w:rsidR="0025393E">
        <w:rPr>
          <w:color w:val="000000" w:themeColor="text1"/>
          <w:sz w:val="24"/>
          <w:szCs w:val="24"/>
        </w:rPr>
        <w:t>capuchon</w:t>
      </w:r>
      <w:r w:rsidR="00BC121D">
        <w:rPr>
          <w:color w:val="000000" w:themeColor="text1"/>
          <w:sz w:val="24"/>
          <w:szCs w:val="24"/>
        </w:rPr>
        <w:t xml:space="preserve"> </w:t>
      </w:r>
      <w:r w:rsidR="00AA2757">
        <w:rPr>
          <w:color w:val="000000" w:themeColor="text1"/>
          <w:sz w:val="24"/>
          <w:szCs w:val="24"/>
        </w:rPr>
        <w:t xml:space="preserve">accepteren. </w:t>
      </w:r>
      <w:r>
        <w:rPr>
          <w:color w:val="000000" w:themeColor="text1"/>
          <w:sz w:val="24"/>
          <w:szCs w:val="24"/>
        </w:rPr>
        <w:t>Ook</w:t>
      </w:r>
      <w:r w:rsidR="00BC121D">
        <w:rPr>
          <w:color w:val="000000" w:themeColor="text1"/>
          <w:sz w:val="24"/>
          <w:szCs w:val="24"/>
        </w:rPr>
        <w:t xml:space="preserve"> geen kleren met obscene t</w:t>
      </w:r>
      <w:r>
        <w:rPr>
          <w:color w:val="000000" w:themeColor="text1"/>
          <w:sz w:val="24"/>
          <w:szCs w:val="24"/>
        </w:rPr>
        <w:t>eksten</w:t>
      </w:r>
      <w:r w:rsidR="00BC121D">
        <w:rPr>
          <w:color w:val="000000" w:themeColor="text1"/>
          <w:sz w:val="24"/>
          <w:szCs w:val="24"/>
        </w:rPr>
        <w:t xml:space="preserve"> en gebaren</w:t>
      </w:r>
      <w:r w:rsidR="00AD7CD5">
        <w:rPr>
          <w:color w:val="000000" w:themeColor="text1"/>
          <w:sz w:val="24"/>
          <w:szCs w:val="24"/>
        </w:rPr>
        <w:t>.</w:t>
      </w:r>
      <w:r w:rsidR="007948C3">
        <w:rPr>
          <w:color w:val="000000" w:themeColor="text1"/>
          <w:sz w:val="24"/>
          <w:szCs w:val="24"/>
        </w:rPr>
        <w:t xml:space="preserve"> Wat voor de een geld</w:t>
      </w:r>
      <w:r>
        <w:rPr>
          <w:color w:val="000000" w:themeColor="text1"/>
          <w:sz w:val="24"/>
          <w:szCs w:val="24"/>
        </w:rPr>
        <w:t xml:space="preserve">t, </w:t>
      </w:r>
      <w:r w:rsidR="007948C3">
        <w:rPr>
          <w:color w:val="000000" w:themeColor="text1"/>
          <w:sz w:val="24"/>
          <w:szCs w:val="24"/>
        </w:rPr>
        <w:t xml:space="preserve"> geld</w:t>
      </w:r>
      <w:r>
        <w:rPr>
          <w:color w:val="000000" w:themeColor="text1"/>
          <w:sz w:val="24"/>
          <w:szCs w:val="24"/>
        </w:rPr>
        <w:t xml:space="preserve">t </w:t>
      </w:r>
      <w:r w:rsidR="007948C3">
        <w:rPr>
          <w:color w:val="000000" w:themeColor="text1"/>
          <w:sz w:val="24"/>
          <w:szCs w:val="24"/>
        </w:rPr>
        <w:t>uiteraard voor iedereen.</w:t>
      </w:r>
    </w:p>
    <w:p w14:paraId="5AD879F4" w14:textId="50488CB2" w:rsidR="3FDB7484" w:rsidRPr="003565CA" w:rsidRDefault="00203813" w:rsidP="64759C9D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Instemming pestprotocol</w:t>
      </w:r>
      <w:r w:rsidR="498A814F" w:rsidRPr="3729025C">
        <w:rPr>
          <w:rFonts w:eastAsiaTheme="minorEastAsia"/>
          <w:color w:val="000000" w:themeColor="text1"/>
          <w:sz w:val="24"/>
          <w:szCs w:val="24"/>
        </w:rPr>
        <w:t xml:space="preserve"> (</w:t>
      </w:r>
      <w:r w:rsidR="3B4D191E" w:rsidRPr="3729025C">
        <w:rPr>
          <w:rFonts w:eastAsiaTheme="minorEastAsia"/>
          <w:color w:val="000000" w:themeColor="text1"/>
          <w:sz w:val="24"/>
          <w:szCs w:val="24"/>
        </w:rPr>
        <w:t>is</w:t>
      </w:r>
      <w:r w:rsidR="498A814F" w:rsidRPr="3729025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18A8BCCD" w:rsidRPr="3729025C">
        <w:rPr>
          <w:rFonts w:eastAsiaTheme="minorEastAsia"/>
          <w:color w:val="000000" w:themeColor="text1"/>
          <w:sz w:val="24"/>
          <w:szCs w:val="24"/>
        </w:rPr>
        <w:t>aangeleverd door directie</w:t>
      </w:r>
      <w:r w:rsidR="73F9189C" w:rsidRPr="3729025C">
        <w:rPr>
          <w:rFonts w:eastAsiaTheme="minorEastAsia"/>
          <w:color w:val="000000" w:themeColor="text1"/>
          <w:sz w:val="24"/>
          <w:szCs w:val="24"/>
        </w:rPr>
        <w:t xml:space="preserve"> inhoud en proces</w:t>
      </w:r>
      <w:r w:rsidR="498A814F" w:rsidRPr="3729025C">
        <w:rPr>
          <w:rFonts w:eastAsiaTheme="minorEastAsia"/>
          <w:color w:val="000000" w:themeColor="text1"/>
          <w:sz w:val="24"/>
          <w:szCs w:val="24"/>
        </w:rPr>
        <w:t>)</w:t>
      </w:r>
    </w:p>
    <w:p w14:paraId="1CEA7BD2" w14:textId="43655199" w:rsidR="00AA4FD5" w:rsidRPr="00AA4FD5" w:rsidRDefault="000C7950" w:rsidP="004A167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Directeur</w:t>
      </w:r>
      <w:r w:rsidR="00AA4F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doet nog een kleine</w:t>
      </w:r>
      <w:r w:rsidR="00AA4FD5">
        <w:rPr>
          <w:color w:val="000000" w:themeColor="text1"/>
          <w:sz w:val="24"/>
          <w:szCs w:val="24"/>
        </w:rPr>
        <w:t xml:space="preserve"> aanpassing</w:t>
      </w:r>
      <w:r>
        <w:rPr>
          <w:color w:val="000000" w:themeColor="text1"/>
          <w:sz w:val="24"/>
          <w:szCs w:val="24"/>
        </w:rPr>
        <w:t>. MR heeft ingestemd.</w:t>
      </w:r>
    </w:p>
    <w:p w14:paraId="2937D79A" w14:textId="5183E004" w:rsidR="411B1295" w:rsidRPr="00A850D7" w:rsidRDefault="527CA048" w:rsidP="64759C9D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Begroting 2021</w:t>
      </w:r>
      <w:r w:rsidR="4B7E3B43" w:rsidRPr="3729025C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835C6E" w:rsidRPr="3729025C">
        <w:rPr>
          <w:rFonts w:eastAsiaTheme="minorEastAsia"/>
          <w:color w:val="000000" w:themeColor="text1"/>
          <w:sz w:val="24"/>
          <w:szCs w:val="24"/>
        </w:rPr>
        <w:t>(wordt aangeleverd</w:t>
      </w:r>
      <w:r w:rsidR="107FEC0D" w:rsidRPr="3729025C">
        <w:rPr>
          <w:rFonts w:eastAsiaTheme="minorEastAsia"/>
          <w:color w:val="000000" w:themeColor="text1"/>
          <w:sz w:val="24"/>
          <w:szCs w:val="24"/>
        </w:rPr>
        <w:t xml:space="preserve"> door directie</w:t>
      </w:r>
      <w:r w:rsidR="005E5BE5">
        <w:rPr>
          <w:rFonts w:eastAsiaTheme="minorEastAsia"/>
          <w:color w:val="000000" w:themeColor="text1"/>
          <w:sz w:val="24"/>
          <w:szCs w:val="24"/>
        </w:rPr>
        <w:t>)</w:t>
      </w:r>
    </w:p>
    <w:p w14:paraId="72174C7F" w14:textId="15166970" w:rsidR="00A850D7" w:rsidRPr="00A850D7" w:rsidRDefault="005E5BE5" w:rsidP="00A850D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Begroting 2021 is nog niet vrijgegeven. </w:t>
      </w:r>
      <w:r w:rsidR="00A850D7">
        <w:rPr>
          <w:color w:val="000000" w:themeColor="text1"/>
          <w:sz w:val="24"/>
          <w:szCs w:val="24"/>
        </w:rPr>
        <w:t>Gaat door naar volgende vergadering.</w:t>
      </w:r>
    </w:p>
    <w:p w14:paraId="63519CE5" w14:textId="7DB3B9A7" w:rsidR="33B6291E" w:rsidRPr="00210E8A" w:rsidRDefault="3AC7CF03" w:rsidP="3729025C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S</w:t>
      </w:r>
      <w:r w:rsidR="33B6291E" w:rsidRPr="3729025C">
        <w:rPr>
          <w:rFonts w:eastAsiaTheme="minorEastAsia"/>
          <w:color w:val="000000" w:themeColor="text1"/>
          <w:sz w:val="24"/>
          <w:szCs w:val="24"/>
        </w:rPr>
        <w:t>choolplan</w:t>
      </w:r>
      <w:r w:rsidR="24874C99" w:rsidRPr="3729025C">
        <w:rPr>
          <w:rFonts w:eastAsiaTheme="minorEastAsia"/>
          <w:color w:val="000000" w:themeColor="text1"/>
          <w:sz w:val="24"/>
          <w:szCs w:val="24"/>
        </w:rPr>
        <w:t xml:space="preserve"> (onderteken</w:t>
      </w:r>
      <w:r w:rsidR="6B8921A8" w:rsidRPr="3729025C">
        <w:rPr>
          <w:rFonts w:eastAsiaTheme="minorEastAsia"/>
          <w:color w:val="000000" w:themeColor="text1"/>
          <w:sz w:val="24"/>
          <w:szCs w:val="24"/>
        </w:rPr>
        <w:t>ing kon niet plaatsvinden</w:t>
      </w:r>
      <w:r w:rsidR="24874C99" w:rsidRPr="3729025C">
        <w:rPr>
          <w:rFonts w:eastAsiaTheme="minorEastAsia"/>
          <w:color w:val="000000" w:themeColor="text1"/>
          <w:sz w:val="24"/>
          <w:szCs w:val="24"/>
        </w:rPr>
        <w:t>)</w:t>
      </w:r>
    </w:p>
    <w:p w14:paraId="72E642C3" w14:textId="129FA07C" w:rsidR="00210E8A" w:rsidRPr="00210E8A" w:rsidRDefault="00210E8A" w:rsidP="00210E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 ook klaar, </w:t>
      </w:r>
      <w:r w:rsidR="00EA5689">
        <w:rPr>
          <w:color w:val="000000" w:themeColor="text1"/>
          <w:sz w:val="24"/>
          <w:szCs w:val="24"/>
        </w:rPr>
        <w:t>voorzitter M</w:t>
      </w:r>
      <w:r w:rsidR="005E5BE5">
        <w:rPr>
          <w:color w:val="000000" w:themeColor="text1"/>
          <w:sz w:val="24"/>
          <w:szCs w:val="24"/>
        </w:rPr>
        <w:t xml:space="preserve">R </w:t>
      </w:r>
      <w:r>
        <w:rPr>
          <w:color w:val="000000" w:themeColor="text1"/>
          <w:sz w:val="24"/>
          <w:szCs w:val="24"/>
        </w:rPr>
        <w:t xml:space="preserve">moet alleen nog ondertekenen </w:t>
      </w:r>
    </w:p>
    <w:p w14:paraId="4B206C85" w14:textId="10C42115" w:rsidR="00554206" w:rsidRPr="000C7950" w:rsidRDefault="33B6291E" w:rsidP="00BA596E">
      <w:pPr>
        <w:pStyle w:val="Lijstalinea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2B7E33">
        <w:rPr>
          <w:rFonts w:eastAsiaTheme="minorEastAsia" w:cstheme="minorHAnsi"/>
          <w:color w:val="000000" w:themeColor="text1"/>
          <w:sz w:val="24"/>
          <w:szCs w:val="24"/>
        </w:rPr>
        <w:t>Werkdrukgelden 2021</w:t>
      </w:r>
    </w:p>
    <w:p w14:paraId="4F35D01C" w14:textId="108E2991" w:rsidR="000C7950" w:rsidRPr="000C7950" w:rsidRDefault="00EA5689" w:rsidP="000C795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Gaat door naar de volgende vergadering.</w:t>
      </w:r>
    </w:p>
    <w:p w14:paraId="74F0E508" w14:textId="77777777" w:rsidR="00832855" w:rsidRPr="00832855" w:rsidRDefault="75030AD2" w:rsidP="005E64D9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Procedure groep 8 naar school</w:t>
      </w:r>
      <w:r w:rsidR="43D661EA" w:rsidRPr="3729025C">
        <w:rPr>
          <w:rFonts w:eastAsiaTheme="minorEastAsia"/>
          <w:color w:val="000000" w:themeColor="text1"/>
          <w:sz w:val="24"/>
          <w:szCs w:val="24"/>
        </w:rPr>
        <w:t xml:space="preserve"> (evaluatie)</w:t>
      </w:r>
    </w:p>
    <w:p w14:paraId="41C3FC8D" w14:textId="4F844454" w:rsidR="005E64D9" w:rsidRPr="005E5BE5" w:rsidRDefault="00EA5689" w:rsidP="00EA5689">
      <w:pPr>
        <w:rPr>
          <w:i/>
          <w:iCs/>
          <w:color w:val="000000" w:themeColor="text1"/>
          <w:sz w:val="24"/>
          <w:szCs w:val="24"/>
        </w:rPr>
      </w:pPr>
      <w:r w:rsidRPr="005E5BE5">
        <w:rPr>
          <w:i/>
          <w:iCs/>
          <w:color w:val="000000" w:themeColor="text1"/>
          <w:sz w:val="24"/>
          <w:szCs w:val="24"/>
        </w:rPr>
        <w:t xml:space="preserve">Besproken is dat MR de mogelijkheid krijgt om met elkaar te overleggen, </w:t>
      </w:r>
      <w:r w:rsidR="00484AA0" w:rsidRPr="005E5BE5">
        <w:rPr>
          <w:i/>
          <w:iCs/>
          <w:color w:val="000000" w:themeColor="text1"/>
          <w:sz w:val="24"/>
          <w:szCs w:val="24"/>
        </w:rPr>
        <w:t xml:space="preserve"> voordat we instemmen met dit soort zaken.</w:t>
      </w:r>
      <w:r w:rsidR="004F1E72" w:rsidRPr="005E5BE5">
        <w:rPr>
          <w:i/>
          <w:iCs/>
          <w:color w:val="000000" w:themeColor="text1"/>
          <w:sz w:val="24"/>
          <w:szCs w:val="24"/>
        </w:rPr>
        <w:t xml:space="preserve"> En niet zoals het nu is gegaan</w:t>
      </w:r>
      <w:r w:rsidR="005972CE" w:rsidRPr="005E5BE5">
        <w:rPr>
          <w:i/>
          <w:iCs/>
          <w:color w:val="000000" w:themeColor="text1"/>
          <w:sz w:val="24"/>
          <w:szCs w:val="24"/>
        </w:rPr>
        <w:t xml:space="preserve"> dat de directeur iedereen afzonderlijk belt.</w:t>
      </w:r>
    </w:p>
    <w:p w14:paraId="3891D175" w14:textId="6A3D90B3" w:rsidR="43D661EA" w:rsidRPr="00EA09B4" w:rsidRDefault="43D661EA" w:rsidP="3729025C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Stand van zaken coronamaatregelen m.b.t. noodopvang en kwetsbare kinderen</w:t>
      </w:r>
    </w:p>
    <w:p w14:paraId="2CEB18C3" w14:textId="3BDE54FB" w:rsidR="00FB1593" w:rsidRPr="005E5BE5" w:rsidRDefault="00FB1593" w:rsidP="00EA09B4">
      <w:pPr>
        <w:rPr>
          <w:i/>
          <w:iCs/>
          <w:color w:val="000000" w:themeColor="text1"/>
          <w:sz w:val="24"/>
          <w:szCs w:val="24"/>
        </w:rPr>
      </w:pPr>
      <w:r w:rsidRPr="005E5BE5">
        <w:rPr>
          <w:i/>
          <w:iCs/>
          <w:color w:val="000000" w:themeColor="text1"/>
          <w:sz w:val="24"/>
          <w:szCs w:val="24"/>
        </w:rPr>
        <w:t xml:space="preserve">Gezien we maandag weer open gaan is deze punt niet meer van toepassing </w:t>
      </w:r>
    </w:p>
    <w:p w14:paraId="4AECAD40" w14:textId="2F34CA9E" w:rsidR="75030AD2" w:rsidRPr="003444BC" w:rsidRDefault="75030AD2" w:rsidP="4386AD8F">
      <w:pPr>
        <w:pStyle w:val="Lijstalinea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2B7E33">
        <w:rPr>
          <w:rFonts w:eastAsiaTheme="minorEastAsia" w:cstheme="minorHAnsi"/>
          <w:color w:val="000000" w:themeColor="text1"/>
          <w:sz w:val="24"/>
          <w:szCs w:val="24"/>
        </w:rPr>
        <w:lastRenderedPageBreak/>
        <w:t>Plan oprichting ouderraad</w:t>
      </w:r>
    </w:p>
    <w:p w14:paraId="174DC8B9" w14:textId="76E4DDBD" w:rsidR="003444BC" w:rsidRPr="005E5BE5" w:rsidRDefault="00EA5689" w:rsidP="003444BC">
      <w:pPr>
        <w:rPr>
          <w:rFonts w:cstheme="minorHAnsi"/>
          <w:i/>
          <w:iCs/>
          <w:color w:val="000000" w:themeColor="text1"/>
          <w:sz w:val="24"/>
          <w:szCs w:val="24"/>
        </w:rPr>
      </w:pPr>
      <w:r w:rsidRPr="005E5BE5">
        <w:rPr>
          <w:rFonts w:cstheme="minorHAnsi"/>
          <w:i/>
          <w:iCs/>
          <w:color w:val="000000" w:themeColor="text1"/>
          <w:sz w:val="24"/>
          <w:szCs w:val="24"/>
        </w:rPr>
        <w:t>Nog niet aanwezig, schuift door naar de volgende vergadering.</w:t>
      </w:r>
    </w:p>
    <w:p w14:paraId="1AB689C8" w14:textId="73D32F02" w:rsidR="75030AD2" w:rsidRPr="003444BC" w:rsidRDefault="75030AD2" w:rsidP="64759C9D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64759C9D">
        <w:rPr>
          <w:rFonts w:eastAsiaTheme="minorEastAsia"/>
          <w:color w:val="000000" w:themeColor="text1"/>
          <w:sz w:val="24"/>
          <w:szCs w:val="24"/>
        </w:rPr>
        <w:t>Verslag vertrouwenspersoon</w:t>
      </w:r>
      <w:r w:rsidR="12010AB5" w:rsidRPr="64759C9D">
        <w:rPr>
          <w:rFonts w:eastAsiaTheme="minorEastAsia"/>
          <w:color w:val="000000" w:themeColor="text1"/>
          <w:sz w:val="24"/>
          <w:szCs w:val="24"/>
        </w:rPr>
        <w:t xml:space="preserve"> (wordt opgevraagd door directie)</w:t>
      </w:r>
    </w:p>
    <w:p w14:paraId="07BF49C1" w14:textId="377B9E33" w:rsidR="003444BC" w:rsidRPr="005E5BE5" w:rsidRDefault="00EA5689" w:rsidP="003444BC">
      <w:pPr>
        <w:rPr>
          <w:i/>
          <w:iCs/>
          <w:color w:val="000000" w:themeColor="text1"/>
          <w:sz w:val="24"/>
          <w:szCs w:val="24"/>
        </w:rPr>
      </w:pPr>
      <w:r w:rsidRPr="005E5BE5">
        <w:rPr>
          <w:i/>
          <w:iCs/>
          <w:color w:val="000000" w:themeColor="text1"/>
          <w:sz w:val="24"/>
          <w:szCs w:val="24"/>
        </w:rPr>
        <w:t>Nog niet aanwezig</w:t>
      </w:r>
    </w:p>
    <w:p w14:paraId="70C12CF9" w14:textId="688A7455" w:rsidR="4386AD8F" w:rsidRPr="003444BC" w:rsidRDefault="75030AD2" w:rsidP="3729025C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604EC5C5">
        <w:rPr>
          <w:rFonts w:eastAsiaTheme="minorEastAsia"/>
          <w:color w:val="000000" w:themeColor="text1"/>
          <w:sz w:val="24"/>
          <w:szCs w:val="24"/>
        </w:rPr>
        <w:t>Website MR (niet actueel)</w:t>
      </w:r>
    </w:p>
    <w:p w14:paraId="745EA2DC" w14:textId="77777777" w:rsidR="003A169E" w:rsidRDefault="00D24658" w:rsidP="003444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Eerst notulen vaststellen en dan pas plaatsen op de website. </w:t>
      </w:r>
    </w:p>
    <w:p w14:paraId="6695F1B7" w14:textId="5428CE9E" w:rsidR="003A169E" w:rsidRDefault="003A169E" w:rsidP="003444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Agenda moet uiterlijk 10 dagen voor vergadering erop.</w:t>
      </w:r>
    </w:p>
    <w:p w14:paraId="229DD039" w14:textId="78C99FCA" w:rsidR="003444BC" w:rsidRPr="003444BC" w:rsidRDefault="00EA5689" w:rsidP="003444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Verzoek is gedaan om de</w:t>
      </w:r>
      <w:r w:rsidR="00B712A0">
        <w:rPr>
          <w:color w:val="000000" w:themeColor="text1"/>
          <w:sz w:val="24"/>
          <w:szCs w:val="24"/>
        </w:rPr>
        <w:t xml:space="preserve"> </w:t>
      </w:r>
      <w:r w:rsidR="006179A6">
        <w:rPr>
          <w:color w:val="000000" w:themeColor="text1"/>
          <w:sz w:val="24"/>
          <w:szCs w:val="24"/>
        </w:rPr>
        <w:t xml:space="preserve">nieuwste </w:t>
      </w:r>
      <w:r>
        <w:rPr>
          <w:color w:val="000000" w:themeColor="text1"/>
          <w:sz w:val="24"/>
          <w:szCs w:val="24"/>
        </w:rPr>
        <w:t xml:space="preserve">documenten </w:t>
      </w:r>
      <w:r w:rsidR="006179A6">
        <w:rPr>
          <w:color w:val="000000" w:themeColor="text1"/>
          <w:sz w:val="24"/>
          <w:szCs w:val="24"/>
        </w:rPr>
        <w:t>boven</w:t>
      </w:r>
      <w:r>
        <w:rPr>
          <w:color w:val="000000" w:themeColor="text1"/>
          <w:sz w:val="24"/>
          <w:szCs w:val="24"/>
        </w:rPr>
        <w:t xml:space="preserve">aan te plaatsten. Ook stonden er nog zeer oude documenten op. We hebben aangegeven dat alleen </w:t>
      </w:r>
      <w:r w:rsidR="006179A6">
        <w:rPr>
          <w:color w:val="000000" w:themeColor="text1"/>
          <w:sz w:val="24"/>
          <w:szCs w:val="24"/>
        </w:rPr>
        <w:t xml:space="preserve">vorig schooljaar en dit schooljaar </w:t>
      </w:r>
      <w:r>
        <w:rPr>
          <w:color w:val="000000" w:themeColor="text1"/>
          <w:sz w:val="24"/>
          <w:szCs w:val="24"/>
        </w:rPr>
        <w:t>op de website blijft staan.</w:t>
      </w:r>
    </w:p>
    <w:p w14:paraId="07231640" w14:textId="7C521149" w:rsidR="46A7E9DC" w:rsidRPr="00A8574D" w:rsidRDefault="46A7E9DC" w:rsidP="604EC5C5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604EC5C5">
        <w:rPr>
          <w:rFonts w:eastAsiaTheme="minorEastAsia"/>
          <w:color w:val="000000" w:themeColor="text1"/>
          <w:sz w:val="24"/>
          <w:szCs w:val="24"/>
        </w:rPr>
        <w:t>RI&amp;E, stand van zaken</w:t>
      </w:r>
    </w:p>
    <w:p w14:paraId="736E285C" w14:textId="3D498226" w:rsidR="00A8574D" w:rsidRPr="005E5BE5" w:rsidRDefault="00EA5689" w:rsidP="00A8574D">
      <w:pPr>
        <w:rPr>
          <w:i/>
          <w:iCs/>
          <w:color w:val="000000" w:themeColor="text1"/>
          <w:sz w:val="24"/>
          <w:szCs w:val="24"/>
        </w:rPr>
      </w:pPr>
      <w:r w:rsidRPr="005E5BE5">
        <w:rPr>
          <w:i/>
          <w:iCs/>
          <w:color w:val="000000" w:themeColor="text1"/>
          <w:sz w:val="24"/>
          <w:szCs w:val="24"/>
        </w:rPr>
        <w:t>Er is een achterstand. Arbo-coördinator en directeur bekijken samen wat er moet gebeuren  en communiceren dit met de MR op welke termijn het een en ander uitgevoerd gaat worden.</w:t>
      </w:r>
      <w:r w:rsidR="005E5BE5">
        <w:rPr>
          <w:i/>
          <w:iCs/>
          <w:color w:val="000000" w:themeColor="text1"/>
          <w:sz w:val="24"/>
          <w:szCs w:val="24"/>
        </w:rPr>
        <w:t xml:space="preserve"> Schuift door naar de volgende vergadering</w:t>
      </w:r>
    </w:p>
    <w:p w14:paraId="2447ED10" w14:textId="57C619B7" w:rsidR="0056007C" w:rsidRPr="002B7E33" w:rsidRDefault="7412206E" w:rsidP="3729025C">
      <w:pPr>
        <w:pStyle w:val="Lijstaline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Nieuwsbrief</w:t>
      </w:r>
    </w:p>
    <w:p w14:paraId="0E7E5270" w14:textId="77D38629" w:rsidR="0056007C" w:rsidRPr="002B7E33" w:rsidRDefault="0056007C" w:rsidP="3729025C">
      <w:pPr>
        <w:pStyle w:val="Geenafstand"/>
      </w:pPr>
    </w:p>
    <w:p w14:paraId="0A00D7AA" w14:textId="6046DD0C" w:rsidR="0056007C" w:rsidRPr="002B7E33" w:rsidRDefault="654B435D" w:rsidP="3729025C">
      <w:pPr>
        <w:pStyle w:val="Lijstalinea"/>
        <w:numPr>
          <w:ilvl w:val="0"/>
          <w:numId w:val="15"/>
        </w:num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3729025C">
        <w:rPr>
          <w:rFonts w:eastAsiaTheme="minorEastAsia"/>
          <w:b/>
          <w:bCs/>
          <w:color w:val="000000" w:themeColor="text1"/>
          <w:sz w:val="24"/>
          <w:szCs w:val="24"/>
        </w:rPr>
        <w:t>GMR:</w:t>
      </w:r>
    </w:p>
    <w:p w14:paraId="50F75F70" w14:textId="4146FE7B" w:rsidR="00EA5689" w:rsidRPr="00EA5689" w:rsidRDefault="654B435D" w:rsidP="00EA5689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Diverse punten vanuit vergadering GMR op bestuursniveau</w:t>
      </w:r>
    </w:p>
    <w:p w14:paraId="1067FF13" w14:textId="6526020F" w:rsidR="0056007C" w:rsidRPr="002B7E33" w:rsidRDefault="654B435D" w:rsidP="3729025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Plan werkverdelingsplan/werkdrukgelden</w:t>
      </w:r>
    </w:p>
    <w:p w14:paraId="453DB7BD" w14:textId="403EA442" w:rsidR="0056007C" w:rsidRPr="002B7E33" w:rsidRDefault="654B435D" w:rsidP="3729025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Inspectiebezoek bestuur</w:t>
      </w:r>
    </w:p>
    <w:p w14:paraId="6441CA19" w14:textId="7ED29ADB" w:rsidR="0056007C" w:rsidRDefault="654B435D" w:rsidP="3729025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Ontwikkelingen rondom Corona</w:t>
      </w:r>
    </w:p>
    <w:p w14:paraId="708BBA05" w14:textId="15DF7831" w:rsidR="00E572AC" w:rsidRPr="00E572AC" w:rsidRDefault="00E572AC" w:rsidP="00E572AC">
      <w:pPr>
        <w:rPr>
          <w:rFonts w:eastAsiaTheme="minorEastAsia"/>
          <w:color w:val="000000" w:themeColor="text1"/>
          <w:sz w:val="24"/>
          <w:szCs w:val="24"/>
        </w:rPr>
      </w:pPr>
    </w:p>
    <w:p w14:paraId="0818D2C3" w14:textId="776ABC20" w:rsidR="0056007C" w:rsidRDefault="654B435D" w:rsidP="3729025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Sollicitatieprocedure Blick (intern/extern</w:t>
      </w:r>
      <w:r w:rsidR="7F4F1876" w:rsidRPr="3729025C">
        <w:rPr>
          <w:rFonts w:eastAsiaTheme="minorEastAsia"/>
          <w:color w:val="000000" w:themeColor="text1"/>
          <w:sz w:val="24"/>
          <w:szCs w:val="24"/>
        </w:rPr>
        <w:t>/detachering</w:t>
      </w:r>
      <w:r w:rsidRPr="3729025C">
        <w:rPr>
          <w:rFonts w:eastAsiaTheme="minorEastAsia"/>
          <w:color w:val="000000" w:themeColor="text1"/>
          <w:sz w:val="24"/>
          <w:szCs w:val="24"/>
        </w:rPr>
        <w:t>)</w:t>
      </w:r>
    </w:p>
    <w:p w14:paraId="54C01428" w14:textId="6C02234B" w:rsidR="00E572AC" w:rsidRDefault="00E572AC" w:rsidP="00E572AC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M</w:t>
      </w:r>
      <w:r w:rsidR="005E5BE5">
        <w:rPr>
          <w:rFonts w:eastAsiaTheme="minorEastAsia"/>
          <w:color w:val="000000" w:themeColor="text1"/>
          <w:sz w:val="24"/>
          <w:szCs w:val="24"/>
        </w:rPr>
        <w:t>R heeft vragen over de procedure en met name hoe het zit met interne en externe kandidaten.</w:t>
      </w:r>
      <w:r>
        <w:rPr>
          <w:rFonts w:eastAsiaTheme="minorEastAsia"/>
          <w:color w:val="000000" w:themeColor="text1"/>
          <w:sz w:val="24"/>
          <w:szCs w:val="24"/>
        </w:rPr>
        <w:t xml:space="preserve"> Intern</w:t>
      </w:r>
      <w:r w:rsidR="005E5BE5">
        <w:rPr>
          <w:rFonts w:eastAsiaTheme="minorEastAsia"/>
          <w:color w:val="000000" w:themeColor="text1"/>
          <w:sz w:val="24"/>
          <w:szCs w:val="24"/>
        </w:rPr>
        <w:t>e kandidaten worden</w:t>
      </w:r>
      <w:r>
        <w:rPr>
          <w:rFonts w:eastAsiaTheme="minorEastAsia"/>
          <w:color w:val="000000" w:themeColor="text1"/>
          <w:sz w:val="24"/>
          <w:szCs w:val="24"/>
        </w:rPr>
        <w:t xml:space="preserve"> altijd uit</w:t>
      </w:r>
      <w:r w:rsidR="005E5BE5">
        <w:rPr>
          <w:rFonts w:eastAsiaTheme="minorEastAsia"/>
          <w:color w:val="000000" w:themeColor="text1"/>
          <w:sz w:val="24"/>
          <w:szCs w:val="24"/>
        </w:rPr>
        <w:t>genodigd. Bij</w:t>
      </w:r>
      <w:r>
        <w:rPr>
          <w:rFonts w:eastAsiaTheme="minorEastAsia"/>
          <w:color w:val="000000" w:themeColor="text1"/>
          <w:sz w:val="24"/>
          <w:szCs w:val="24"/>
        </w:rPr>
        <w:t xml:space="preserve"> externe </w:t>
      </w:r>
      <w:r w:rsidR="005E5BE5">
        <w:rPr>
          <w:rFonts w:eastAsiaTheme="minorEastAsia"/>
          <w:color w:val="000000" w:themeColor="text1"/>
          <w:sz w:val="24"/>
          <w:szCs w:val="24"/>
        </w:rPr>
        <w:t xml:space="preserve">kandidaten </w:t>
      </w:r>
      <w:r>
        <w:rPr>
          <w:rFonts w:eastAsiaTheme="minorEastAsia"/>
          <w:color w:val="000000" w:themeColor="text1"/>
          <w:sz w:val="24"/>
          <w:szCs w:val="24"/>
        </w:rPr>
        <w:t>maakt PZ</w:t>
      </w:r>
      <w:r w:rsidR="005E5BE5">
        <w:rPr>
          <w:rFonts w:eastAsiaTheme="minorEastAsia"/>
          <w:color w:val="000000" w:themeColor="text1"/>
          <w:sz w:val="24"/>
          <w:szCs w:val="24"/>
        </w:rPr>
        <w:t xml:space="preserve"> een</w:t>
      </w:r>
      <w:r>
        <w:rPr>
          <w:rFonts w:eastAsiaTheme="minorEastAsia"/>
          <w:color w:val="000000" w:themeColor="text1"/>
          <w:sz w:val="24"/>
          <w:szCs w:val="24"/>
        </w:rPr>
        <w:t xml:space="preserve"> selectie en </w:t>
      </w:r>
      <w:r w:rsidR="005E5BE5">
        <w:rPr>
          <w:rFonts w:eastAsiaTheme="minorEastAsia"/>
          <w:color w:val="000000" w:themeColor="text1"/>
          <w:sz w:val="24"/>
          <w:szCs w:val="24"/>
        </w:rPr>
        <w:t xml:space="preserve">de </w:t>
      </w:r>
      <w:r>
        <w:rPr>
          <w:rFonts w:eastAsiaTheme="minorEastAsia"/>
          <w:color w:val="000000" w:themeColor="text1"/>
          <w:sz w:val="24"/>
          <w:szCs w:val="24"/>
        </w:rPr>
        <w:t xml:space="preserve">directeur maakt </w:t>
      </w:r>
      <w:r w:rsidR="005E5BE5">
        <w:rPr>
          <w:rFonts w:eastAsiaTheme="minorEastAsia"/>
          <w:color w:val="000000" w:themeColor="text1"/>
          <w:sz w:val="24"/>
          <w:szCs w:val="24"/>
        </w:rPr>
        <w:t xml:space="preserve">een </w:t>
      </w:r>
      <w:r>
        <w:rPr>
          <w:rFonts w:eastAsiaTheme="minorEastAsia"/>
          <w:color w:val="000000" w:themeColor="text1"/>
          <w:sz w:val="24"/>
          <w:szCs w:val="24"/>
        </w:rPr>
        <w:t>keuz</w:t>
      </w:r>
      <w:r w:rsidR="005E5BE5">
        <w:rPr>
          <w:rFonts w:eastAsiaTheme="minorEastAsia"/>
          <w:color w:val="000000" w:themeColor="text1"/>
          <w:sz w:val="24"/>
          <w:szCs w:val="24"/>
        </w:rPr>
        <w:t xml:space="preserve">e. </w:t>
      </w:r>
      <w:r w:rsidR="00A9606B">
        <w:rPr>
          <w:rFonts w:eastAsiaTheme="minorEastAsia"/>
          <w:color w:val="000000" w:themeColor="text1"/>
          <w:sz w:val="24"/>
          <w:szCs w:val="24"/>
        </w:rPr>
        <w:t xml:space="preserve"> Intern</w:t>
      </w:r>
      <w:r w:rsidR="005E5BE5">
        <w:rPr>
          <w:rFonts w:eastAsiaTheme="minorEastAsia"/>
          <w:color w:val="000000" w:themeColor="text1"/>
          <w:sz w:val="24"/>
          <w:szCs w:val="24"/>
        </w:rPr>
        <w:t>e kandidaten hebben</w:t>
      </w:r>
      <w:r w:rsidR="00A9606B">
        <w:rPr>
          <w:rFonts w:eastAsiaTheme="minorEastAsia"/>
          <w:color w:val="000000" w:themeColor="text1"/>
          <w:sz w:val="24"/>
          <w:szCs w:val="24"/>
        </w:rPr>
        <w:t xml:space="preserve"> voorrang bij extern</w:t>
      </w:r>
      <w:r w:rsidR="005E5BE5">
        <w:rPr>
          <w:rFonts w:eastAsiaTheme="minorEastAsia"/>
          <w:color w:val="000000" w:themeColor="text1"/>
          <w:sz w:val="24"/>
          <w:szCs w:val="24"/>
        </w:rPr>
        <w:t>en bij gelijke geschiktheid</w:t>
      </w:r>
    </w:p>
    <w:p w14:paraId="4D17F36A" w14:textId="7F7806BE" w:rsidR="00A9606B" w:rsidRPr="00E572AC" w:rsidRDefault="005E5BE5" w:rsidP="00E572AC">
      <w:pPr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Kandidaten van </w:t>
      </w:r>
      <w:r w:rsidR="00A9606B">
        <w:rPr>
          <w:rFonts w:eastAsiaTheme="minorEastAsia"/>
          <w:color w:val="000000" w:themeColor="text1"/>
          <w:sz w:val="24"/>
          <w:szCs w:val="24"/>
        </w:rPr>
        <w:t>detachering</w:t>
      </w:r>
      <w:r>
        <w:rPr>
          <w:rFonts w:eastAsiaTheme="minorEastAsia"/>
          <w:color w:val="000000" w:themeColor="text1"/>
          <w:sz w:val="24"/>
          <w:szCs w:val="24"/>
        </w:rPr>
        <w:t xml:space="preserve">sbureaus: </w:t>
      </w:r>
      <w:r w:rsidR="00A9606B">
        <w:rPr>
          <w:rFonts w:eastAsiaTheme="minorEastAsia"/>
          <w:color w:val="000000" w:themeColor="text1"/>
          <w:sz w:val="24"/>
          <w:szCs w:val="24"/>
        </w:rPr>
        <w:t xml:space="preserve"> PZ </w:t>
      </w:r>
      <w:r>
        <w:rPr>
          <w:rFonts w:eastAsiaTheme="minorEastAsia"/>
          <w:color w:val="000000" w:themeColor="text1"/>
          <w:sz w:val="24"/>
          <w:szCs w:val="24"/>
        </w:rPr>
        <w:t xml:space="preserve"> maakt een eerste </w:t>
      </w:r>
      <w:r w:rsidR="00A9606B">
        <w:rPr>
          <w:rFonts w:eastAsiaTheme="minorEastAsia"/>
          <w:color w:val="000000" w:themeColor="text1"/>
          <w:sz w:val="24"/>
          <w:szCs w:val="24"/>
        </w:rPr>
        <w:t xml:space="preserve">selectie, directeur maakt </w:t>
      </w:r>
      <w:r>
        <w:rPr>
          <w:rFonts w:eastAsiaTheme="minorEastAsia"/>
          <w:color w:val="000000" w:themeColor="text1"/>
          <w:sz w:val="24"/>
          <w:szCs w:val="24"/>
        </w:rPr>
        <w:t>vervolgens</w:t>
      </w:r>
      <w:r w:rsidR="00A9606B">
        <w:rPr>
          <w:rFonts w:eastAsiaTheme="minorEastAsia"/>
          <w:color w:val="000000" w:themeColor="text1"/>
          <w:sz w:val="24"/>
          <w:szCs w:val="24"/>
        </w:rPr>
        <w:t xml:space="preserve"> een selectie en </w:t>
      </w:r>
      <w:r>
        <w:rPr>
          <w:rFonts w:eastAsiaTheme="minorEastAsia"/>
          <w:color w:val="000000" w:themeColor="text1"/>
          <w:sz w:val="24"/>
          <w:szCs w:val="24"/>
        </w:rPr>
        <w:t>verzorgt de sollicitatiegesprekken.</w:t>
      </w:r>
    </w:p>
    <w:p w14:paraId="7C17D4E6" w14:textId="4A24189B" w:rsidR="0056007C" w:rsidRPr="002B7E33" w:rsidRDefault="654B435D" w:rsidP="3729025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Inzet onderwijsassistenten</w:t>
      </w:r>
    </w:p>
    <w:p w14:paraId="2013B9B7" w14:textId="192E3B27" w:rsidR="0056007C" w:rsidRPr="002B7E33" w:rsidRDefault="654B435D" w:rsidP="3729025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Leerkrachten detachering/PABO-bevoegdheid</w:t>
      </w:r>
    </w:p>
    <w:p w14:paraId="7E938143" w14:textId="3A1E08BF" w:rsidR="0056007C" w:rsidRPr="002B7E33" w:rsidRDefault="654B435D" w:rsidP="3729025C">
      <w:pPr>
        <w:pStyle w:val="Lijstalinea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Begrotingstekort</w:t>
      </w:r>
    </w:p>
    <w:p w14:paraId="47D08FC3" w14:textId="4490F817" w:rsidR="0056007C" w:rsidRPr="002B7E33" w:rsidRDefault="0056007C" w:rsidP="3729025C">
      <w:pPr>
        <w:pStyle w:val="Geenafstand"/>
      </w:pPr>
    </w:p>
    <w:p w14:paraId="6B872EE9" w14:textId="5AD5A61D" w:rsidR="0056007C" w:rsidRPr="002B7E33" w:rsidRDefault="0A6597D1" w:rsidP="3729025C">
      <w:pPr>
        <w:pStyle w:val="Lijstalinea"/>
        <w:numPr>
          <w:ilvl w:val="0"/>
          <w:numId w:val="15"/>
        </w:numPr>
        <w:rPr>
          <w:rFonts w:eastAsiaTheme="minorEastAsia"/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W.V.T.T.K.</w:t>
      </w:r>
    </w:p>
    <w:p w14:paraId="7B3D26A3" w14:textId="5C437EC4" w:rsidR="009B4CC3" w:rsidRPr="005E5BE5" w:rsidRDefault="0086205E" w:rsidP="009B4CC3">
      <w:pPr>
        <w:pStyle w:val="Lijstaline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Agenda volgende vergadering</w:t>
      </w:r>
      <w:r w:rsidR="01606B0E" w:rsidRPr="3729025C">
        <w:rPr>
          <w:rFonts w:eastAsiaTheme="minorEastAsia"/>
          <w:color w:val="000000" w:themeColor="text1"/>
          <w:sz w:val="24"/>
          <w:szCs w:val="24"/>
        </w:rPr>
        <w:t xml:space="preserve"> (25 maart)</w:t>
      </w:r>
      <w:r w:rsidR="0483338F" w:rsidRPr="3729025C">
        <w:rPr>
          <w:rFonts w:eastAsiaTheme="minorEastAsia"/>
          <w:color w:val="000000" w:themeColor="text1"/>
          <w:sz w:val="24"/>
          <w:szCs w:val="24"/>
        </w:rPr>
        <w:t xml:space="preserve"> vaststellen</w:t>
      </w:r>
    </w:p>
    <w:p w14:paraId="5C62B008" w14:textId="1B8B9534" w:rsidR="00B04388" w:rsidRDefault="00B04388" w:rsidP="009B4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Kledingprotocol</w:t>
      </w:r>
    </w:p>
    <w:p w14:paraId="54E7AD27" w14:textId="1297DCBC" w:rsidR="00B04388" w:rsidRDefault="00B04388" w:rsidP="009B4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Begroting</w:t>
      </w:r>
      <w:r w:rsidR="005E5BE5">
        <w:rPr>
          <w:color w:val="000000" w:themeColor="text1"/>
          <w:sz w:val="24"/>
          <w:szCs w:val="24"/>
        </w:rPr>
        <w:t xml:space="preserve"> 2021</w:t>
      </w:r>
    </w:p>
    <w:p w14:paraId="4BDE839C" w14:textId="3AE1D10B" w:rsidR="00B04388" w:rsidRDefault="007053E8" w:rsidP="009B4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Ouderraad</w:t>
      </w:r>
    </w:p>
    <w:p w14:paraId="041D55FC" w14:textId="3C04A4B0" w:rsidR="007053E8" w:rsidRDefault="007053E8" w:rsidP="009B4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Nieuwsbrief</w:t>
      </w:r>
    </w:p>
    <w:p w14:paraId="192EC46A" w14:textId="66FBCDF2" w:rsidR="0079685B" w:rsidRDefault="0079685B" w:rsidP="009B4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Huishoudelijke reglement</w:t>
      </w:r>
    </w:p>
    <w:p w14:paraId="51758ED0" w14:textId="6C3723A7" w:rsidR="0079685B" w:rsidRPr="009B4CC3" w:rsidRDefault="0079685B" w:rsidP="009B4CC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Taakverdeling</w:t>
      </w:r>
    </w:p>
    <w:p w14:paraId="17319C7B" w14:textId="1A5FA020" w:rsidR="0056007C" w:rsidRPr="00CD43B3" w:rsidRDefault="00334116" w:rsidP="3729025C">
      <w:pPr>
        <w:pStyle w:val="Lijstaline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Rondvraag</w:t>
      </w:r>
    </w:p>
    <w:p w14:paraId="719DB8CF" w14:textId="77777777" w:rsidR="00C40AA1" w:rsidRDefault="00CD43B3" w:rsidP="00CD43B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Geen vragen. </w:t>
      </w:r>
    </w:p>
    <w:p w14:paraId="618EB92D" w14:textId="787668C1" w:rsidR="00CD43B3" w:rsidRPr="00CD43B3" w:rsidRDefault="00CD43B3" w:rsidP="00CD43B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Morgen misschien spoedvergadering ivm coronamaatregelen opening school maandag 8 februari</w:t>
      </w:r>
    </w:p>
    <w:p w14:paraId="0B5380EF" w14:textId="2BA845B2" w:rsidR="0056007C" w:rsidRPr="002B7E33" w:rsidRDefault="5D2FAB42" w:rsidP="3729025C">
      <w:pPr>
        <w:pStyle w:val="Lijstaline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Afsluiting MR intern</w:t>
      </w:r>
    </w:p>
    <w:p w14:paraId="61A02459" w14:textId="6C1034D9" w:rsidR="0056007C" w:rsidRPr="0061267E" w:rsidRDefault="7C319F33" w:rsidP="3729025C">
      <w:pPr>
        <w:pStyle w:val="Lijstalinea"/>
        <w:numPr>
          <w:ilvl w:val="0"/>
          <w:numId w:val="15"/>
        </w:numPr>
        <w:rPr>
          <w:color w:val="000000" w:themeColor="text1"/>
          <w:sz w:val="24"/>
          <w:szCs w:val="24"/>
        </w:rPr>
      </w:pPr>
      <w:r w:rsidRPr="3729025C">
        <w:rPr>
          <w:rFonts w:eastAsiaTheme="minorEastAsia"/>
          <w:color w:val="000000" w:themeColor="text1"/>
          <w:sz w:val="24"/>
          <w:szCs w:val="24"/>
        </w:rPr>
        <w:t>Sluiting vergadering</w:t>
      </w:r>
    </w:p>
    <w:p w14:paraId="44C86331" w14:textId="784EFCBB" w:rsidR="0061267E" w:rsidRPr="0061267E" w:rsidRDefault="005E5BE5" w:rsidP="0061267E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Vergadering wordt om 16.30 gesloten.</w:t>
      </w:r>
    </w:p>
    <w:sectPr w:rsidR="0061267E" w:rsidRPr="00612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7276"/>
    <w:multiLevelType w:val="hybridMultilevel"/>
    <w:tmpl w:val="CFEE73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67FF"/>
    <w:multiLevelType w:val="hybridMultilevel"/>
    <w:tmpl w:val="C054D496"/>
    <w:lvl w:ilvl="0" w:tplc="3506A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4BB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5A9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4B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C0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DA3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0F2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C47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C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6B2"/>
    <w:multiLevelType w:val="hybridMultilevel"/>
    <w:tmpl w:val="01182FB8"/>
    <w:lvl w:ilvl="0" w:tplc="0AEC68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92500"/>
    <w:multiLevelType w:val="hybridMultilevel"/>
    <w:tmpl w:val="3120F824"/>
    <w:lvl w:ilvl="0" w:tplc="35125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30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5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42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20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0B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60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EF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CC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B09C8"/>
    <w:multiLevelType w:val="hybridMultilevel"/>
    <w:tmpl w:val="C40C7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5D04"/>
    <w:multiLevelType w:val="hybridMultilevel"/>
    <w:tmpl w:val="FFFFFFFF"/>
    <w:lvl w:ilvl="0" w:tplc="5E78B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23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4B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8F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49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B03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82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AC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2A0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B2CAB"/>
    <w:multiLevelType w:val="hybridMultilevel"/>
    <w:tmpl w:val="9496B7E4"/>
    <w:lvl w:ilvl="0" w:tplc="13B2D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4E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A8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AB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CB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44C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6E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49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DE3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54A6"/>
    <w:multiLevelType w:val="hybridMultilevel"/>
    <w:tmpl w:val="FFFFFFFF"/>
    <w:lvl w:ilvl="0" w:tplc="4B7E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FC4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EA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8A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6E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24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8F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05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EC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06B5C"/>
    <w:multiLevelType w:val="hybridMultilevel"/>
    <w:tmpl w:val="FFFFFFFF"/>
    <w:lvl w:ilvl="0" w:tplc="CB503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67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7405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A6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05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FEE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A42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A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45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C458F"/>
    <w:multiLevelType w:val="hybridMultilevel"/>
    <w:tmpl w:val="904055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C0E17"/>
    <w:multiLevelType w:val="hybridMultilevel"/>
    <w:tmpl w:val="FFFFFFFF"/>
    <w:lvl w:ilvl="0" w:tplc="67D48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480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6B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63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D7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40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C2B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A1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6C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3716A"/>
    <w:multiLevelType w:val="hybridMultilevel"/>
    <w:tmpl w:val="755E0B3C"/>
    <w:lvl w:ilvl="0" w:tplc="69182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84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69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22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9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04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E2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A3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C35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03FDC"/>
    <w:multiLevelType w:val="hybridMultilevel"/>
    <w:tmpl w:val="2160CDD6"/>
    <w:lvl w:ilvl="0" w:tplc="2C309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4C8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C7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0A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C7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24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C2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E1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E0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D0B60"/>
    <w:multiLevelType w:val="hybridMultilevel"/>
    <w:tmpl w:val="1F10F028"/>
    <w:lvl w:ilvl="0" w:tplc="BF7A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49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4C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AD5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43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1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C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01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FC8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F4A0A"/>
    <w:multiLevelType w:val="hybridMultilevel"/>
    <w:tmpl w:val="5A1427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54248"/>
    <w:multiLevelType w:val="hybridMultilevel"/>
    <w:tmpl w:val="F70C08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5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47AD7D"/>
    <w:rsid w:val="00024E44"/>
    <w:rsid w:val="0003070A"/>
    <w:rsid w:val="00064392"/>
    <w:rsid w:val="00072820"/>
    <w:rsid w:val="000B634F"/>
    <w:rsid w:val="000C7950"/>
    <w:rsid w:val="001249EF"/>
    <w:rsid w:val="00151965"/>
    <w:rsid w:val="0019531D"/>
    <w:rsid w:val="001E07AF"/>
    <w:rsid w:val="001E31E6"/>
    <w:rsid w:val="00203813"/>
    <w:rsid w:val="00210E8A"/>
    <w:rsid w:val="0021113A"/>
    <w:rsid w:val="002445BD"/>
    <w:rsid w:val="0025393E"/>
    <w:rsid w:val="00273F6A"/>
    <w:rsid w:val="002757E4"/>
    <w:rsid w:val="002B7E33"/>
    <w:rsid w:val="002C57E7"/>
    <w:rsid w:val="002F5C09"/>
    <w:rsid w:val="00310DB0"/>
    <w:rsid w:val="0032544B"/>
    <w:rsid w:val="00334116"/>
    <w:rsid w:val="003444BC"/>
    <w:rsid w:val="00344826"/>
    <w:rsid w:val="003565CA"/>
    <w:rsid w:val="003A169E"/>
    <w:rsid w:val="003B363F"/>
    <w:rsid w:val="003C4C2E"/>
    <w:rsid w:val="004061E2"/>
    <w:rsid w:val="00417B30"/>
    <w:rsid w:val="00447744"/>
    <w:rsid w:val="0045335C"/>
    <w:rsid w:val="00463A8A"/>
    <w:rsid w:val="00484AA0"/>
    <w:rsid w:val="004A1674"/>
    <w:rsid w:val="004B1A02"/>
    <w:rsid w:val="004D75BD"/>
    <w:rsid w:val="004F1E72"/>
    <w:rsid w:val="00504A04"/>
    <w:rsid w:val="005463FB"/>
    <w:rsid w:val="00554206"/>
    <w:rsid w:val="0056007C"/>
    <w:rsid w:val="00570012"/>
    <w:rsid w:val="005972CE"/>
    <w:rsid w:val="005B2B26"/>
    <w:rsid w:val="005C6AB3"/>
    <w:rsid w:val="005C6D8C"/>
    <w:rsid w:val="005E5BE5"/>
    <w:rsid w:val="005E64D9"/>
    <w:rsid w:val="006062DB"/>
    <w:rsid w:val="0061267E"/>
    <w:rsid w:val="006179A6"/>
    <w:rsid w:val="0062403D"/>
    <w:rsid w:val="00644F31"/>
    <w:rsid w:val="00657B76"/>
    <w:rsid w:val="00682229"/>
    <w:rsid w:val="006B52E0"/>
    <w:rsid w:val="006E6BD5"/>
    <w:rsid w:val="006F0E3E"/>
    <w:rsid w:val="007053E8"/>
    <w:rsid w:val="00755A6E"/>
    <w:rsid w:val="00792261"/>
    <w:rsid w:val="007948C3"/>
    <w:rsid w:val="0079685B"/>
    <w:rsid w:val="0080263E"/>
    <w:rsid w:val="008126F1"/>
    <w:rsid w:val="00832855"/>
    <w:rsid w:val="00835C6E"/>
    <w:rsid w:val="00843F87"/>
    <w:rsid w:val="0086205E"/>
    <w:rsid w:val="008B4935"/>
    <w:rsid w:val="008D1154"/>
    <w:rsid w:val="008E70CB"/>
    <w:rsid w:val="009279FB"/>
    <w:rsid w:val="00941D8F"/>
    <w:rsid w:val="009774D0"/>
    <w:rsid w:val="009B4CC3"/>
    <w:rsid w:val="009E1670"/>
    <w:rsid w:val="00A15B8C"/>
    <w:rsid w:val="00A764F9"/>
    <w:rsid w:val="00A84924"/>
    <w:rsid w:val="00A850D7"/>
    <w:rsid w:val="00A8574D"/>
    <w:rsid w:val="00A9606B"/>
    <w:rsid w:val="00AA2757"/>
    <w:rsid w:val="00AA4FD5"/>
    <w:rsid w:val="00AD7CD5"/>
    <w:rsid w:val="00AD7ED0"/>
    <w:rsid w:val="00B04388"/>
    <w:rsid w:val="00B27697"/>
    <w:rsid w:val="00B42037"/>
    <w:rsid w:val="00B61273"/>
    <w:rsid w:val="00B61AF2"/>
    <w:rsid w:val="00B712A0"/>
    <w:rsid w:val="00B73517"/>
    <w:rsid w:val="00B7683D"/>
    <w:rsid w:val="00B774FE"/>
    <w:rsid w:val="00B969CA"/>
    <w:rsid w:val="00BA596E"/>
    <w:rsid w:val="00BC121D"/>
    <w:rsid w:val="00BE5EF7"/>
    <w:rsid w:val="00C40AA1"/>
    <w:rsid w:val="00C8230A"/>
    <w:rsid w:val="00C833D3"/>
    <w:rsid w:val="00C92F36"/>
    <w:rsid w:val="00CA026E"/>
    <w:rsid w:val="00CB6F94"/>
    <w:rsid w:val="00CD245A"/>
    <w:rsid w:val="00CD43B3"/>
    <w:rsid w:val="00D01812"/>
    <w:rsid w:val="00D16BDD"/>
    <w:rsid w:val="00D24658"/>
    <w:rsid w:val="00D3304E"/>
    <w:rsid w:val="00D7684C"/>
    <w:rsid w:val="00DA3E6E"/>
    <w:rsid w:val="00DE3BB5"/>
    <w:rsid w:val="00DF2543"/>
    <w:rsid w:val="00DF553F"/>
    <w:rsid w:val="00E1014E"/>
    <w:rsid w:val="00E533ED"/>
    <w:rsid w:val="00E53ABE"/>
    <w:rsid w:val="00E56942"/>
    <w:rsid w:val="00E572AC"/>
    <w:rsid w:val="00E70B59"/>
    <w:rsid w:val="00E97FD0"/>
    <w:rsid w:val="00EA09B4"/>
    <w:rsid w:val="00EA381E"/>
    <w:rsid w:val="00EA5689"/>
    <w:rsid w:val="00EB3BE1"/>
    <w:rsid w:val="00F34322"/>
    <w:rsid w:val="00F613F0"/>
    <w:rsid w:val="00F7159D"/>
    <w:rsid w:val="00F724C2"/>
    <w:rsid w:val="00F7367F"/>
    <w:rsid w:val="00F93790"/>
    <w:rsid w:val="00F96697"/>
    <w:rsid w:val="00FA020D"/>
    <w:rsid w:val="00FB1593"/>
    <w:rsid w:val="00FE25E1"/>
    <w:rsid w:val="00FF37B6"/>
    <w:rsid w:val="01053777"/>
    <w:rsid w:val="01606B0E"/>
    <w:rsid w:val="0215FE42"/>
    <w:rsid w:val="02508A17"/>
    <w:rsid w:val="0427810A"/>
    <w:rsid w:val="043AAA31"/>
    <w:rsid w:val="0448F392"/>
    <w:rsid w:val="0483338F"/>
    <w:rsid w:val="05B0AFF6"/>
    <w:rsid w:val="08DCC3C8"/>
    <w:rsid w:val="09530F39"/>
    <w:rsid w:val="099A7285"/>
    <w:rsid w:val="09BBE3CE"/>
    <w:rsid w:val="09FD26D6"/>
    <w:rsid w:val="0A3CDDDF"/>
    <w:rsid w:val="0A6597D1"/>
    <w:rsid w:val="0A81F43F"/>
    <w:rsid w:val="0B7F0304"/>
    <w:rsid w:val="0B953777"/>
    <w:rsid w:val="0C14774B"/>
    <w:rsid w:val="0C15F2CD"/>
    <w:rsid w:val="0C429DE0"/>
    <w:rsid w:val="0CB0C90B"/>
    <w:rsid w:val="0CB8B998"/>
    <w:rsid w:val="0D1AE71F"/>
    <w:rsid w:val="0D5A44CA"/>
    <w:rsid w:val="0DFA3780"/>
    <w:rsid w:val="0E0251DD"/>
    <w:rsid w:val="0ED5BBC2"/>
    <w:rsid w:val="0F9E223E"/>
    <w:rsid w:val="0FE5BE6F"/>
    <w:rsid w:val="100DCD00"/>
    <w:rsid w:val="107FEC0D"/>
    <w:rsid w:val="11026F1B"/>
    <w:rsid w:val="11A559B6"/>
    <w:rsid w:val="12010AB5"/>
    <w:rsid w:val="122B97B9"/>
    <w:rsid w:val="145819A3"/>
    <w:rsid w:val="14DCFA78"/>
    <w:rsid w:val="1531434C"/>
    <w:rsid w:val="1685DB32"/>
    <w:rsid w:val="17F2F8CD"/>
    <w:rsid w:val="181E849A"/>
    <w:rsid w:val="18440662"/>
    <w:rsid w:val="18A8BCCD"/>
    <w:rsid w:val="18FBAC9C"/>
    <w:rsid w:val="191FC079"/>
    <w:rsid w:val="194B15B7"/>
    <w:rsid w:val="1976696B"/>
    <w:rsid w:val="19842704"/>
    <w:rsid w:val="1B6020E7"/>
    <w:rsid w:val="1B773CC9"/>
    <w:rsid w:val="1C1C3409"/>
    <w:rsid w:val="1C845E66"/>
    <w:rsid w:val="1C97B618"/>
    <w:rsid w:val="1CB98893"/>
    <w:rsid w:val="1D47883A"/>
    <w:rsid w:val="1F33A20E"/>
    <w:rsid w:val="1FB8821E"/>
    <w:rsid w:val="20AA8E5B"/>
    <w:rsid w:val="21B9B24B"/>
    <w:rsid w:val="227FCB65"/>
    <w:rsid w:val="2286B02F"/>
    <w:rsid w:val="22974937"/>
    <w:rsid w:val="23165F8A"/>
    <w:rsid w:val="233E1BDF"/>
    <w:rsid w:val="23C639E2"/>
    <w:rsid w:val="23DFA9BD"/>
    <w:rsid w:val="24530DD8"/>
    <w:rsid w:val="24874C99"/>
    <w:rsid w:val="24B57DB8"/>
    <w:rsid w:val="2520F049"/>
    <w:rsid w:val="257EB6D8"/>
    <w:rsid w:val="25E8FDA0"/>
    <w:rsid w:val="26A3C00F"/>
    <w:rsid w:val="26E61772"/>
    <w:rsid w:val="29A28181"/>
    <w:rsid w:val="2B65396E"/>
    <w:rsid w:val="2C0D854E"/>
    <w:rsid w:val="2C50C636"/>
    <w:rsid w:val="2C60AB27"/>
    <w:rsid w:val="2D6D63A6"/>
    <w:rsid w:val="2D91516D"/>
    <w:rsid w:val="30F06D89"/>
    <w:rsid w:val="31BA94DD"/>
    <w:rsid w:val="32927CE9"/>
    <w:rsid w:val="3357E24B"/>
    <w:rsid w:val="33B6291E"/>
    <w:rsid w:val="350CAFD5"/>
    <w:rsid w:val="356C1D35"/>
    <w:rsid w:val="3593533E"/>
    <w:rsid w:val="3729025C"/>
    <w:rsid w:val="373EBEAC"/>
    <w:rsid w:val="37884D8C"/>
    <w:rsid w:val="3890093E"/>
    <w:rsid w:val="38ABD670"/>
    <w:rsid w:val="3A0E8668"/>
    <w:rsid w:val="3AC7CF03"/>
    <w:rsid w:val="3B4D191E"/>
    <w:rsid w:val="3BF9E9A2"/>
    <w:rsid w:val="3C5FAAC1"/>
    <w:rsid w:val="3CBE7E07"/>
    <w:rsid w:val="3CD95658"/>
    <w:rsid w:val="3CE52B60"/>
    <w:rsid w:val="3E461756"/>
    <w:rsid w:val="3E85B779"/>
    <w:rsid w:val="3F5B32A6"/>
    <w:rsid w:val="3F606903"/>
    <w:rsid w:val="3FDB7484"/>
    <w:rsid w:val="411B1295"/>
    <w:rsid w:val="412E7CCF"/>
    <w:rsid w:val="418CE65E"/>
    <w:rsid w:val="41A3CB96"/>
    <w:rsid w:val="41B1AD69"/>
    <w:rsid w:val="41FEB1FF"/>
    <w:rsid w:val="42458956"/>
    <w:rsid w:val="427B8397"/>
    <w:rsid w:val="42C21B10"/>
    <w:rsid w:val="4369D3DA"/>
    <w:rsid w:val="4386AD8F"/>
    <w:rsid w:val="43D661EA"/>
    <w:rsid w:val="44661D91"/>
    <w:rsid w:val="44A69EB7"/>
    <w:rsid w:val="44CAFF5E"/>
    <w:rsid w:val="451ED6B1"/>
    <w:rsid w:val="4554997E"/>
    <w:rsid w:val="45BEC091"/>
    <w:rsid w:val="46131866"/>
    <w:rsid w:val="462D250C"/>
    <w:rsid w:val="46A7E9DC"/>
    <w:rsid w:val="46F54B43"/>
    <w:rsid w:val="4848A569"/>
    <w:rsid w:val="485FA4F9"/>
    <w:rsid w:val="48D16457"/>
    <w:rsid w:val="496830F9"/>
    <w:rsid w:val="49786393"/>
    <w:rsid w:val="498A814F"/>
    <w:rsid w:val="4B24F2C5"/>
    <w:rsid w:val="4B3D9A80"/>
    <w:rsid w:val="4B4B1224"/>
    <w:rsid w:val="4B4EFAC5"/>
    <w:rsid w:val="4B7E3B43"/>
    <w:rsid w:val="4B9A9E68"/>
    <w:rsid w:val="4BA80280"/>
    <w:rsid w:val="4C343C33"/>
    <w:rsid w:val="4CC489EF"/>
    <w:rsid w:val="4D47AD7D"/>
    <w:rsid w:val="4E13B912"/>
    <w:rsid w:val="4EAFF79B"/>
    <w:rsid w:val="4EDFB64B"/>
    <w:rsid w:val="4F6D0B86"/>
    <w:rsid w:val="50ED6173"/>
    <w:rsid w:val="518FF07C"/>
    <w:rsid w:val="52639AA6"/>
    <w:rsid w:val="527CA048"/>
    <w:rsid w:val="53BFAAA5"/>
    <w:rsid w:val="53D6287D"/>
    <w:rsid w:val="5517763D"/>
    <w:rsid w:val="55BA4251"/>
    <w:rsid w:val="55DCDF56"/>
    <w:rsid w:val="5619AA9C"/>
    <w:rsid w:val="576C35F6"/>
    <w:rsid w:val="57CD43FA"/>
    <w:rsid w:val="5823159C"/>
    <w:rsid w:val="5896A2AE"/>
    <w:rsid w:val="591227C3"/>
    <w:rsid w:val="5BEF1E13"/>
    <w:rsid w:val="5BF64EA5"/>
    <w:rsid w:val="5C534C6D"/>
    <w:rsid w:val="5D2FAB42"/>
    <w:rsid w:val="5E1687DF"/>
    <w:rsid w:val="604EC5C5"/>
    <w:rsid w:val="6056B725"/>
    <w:rsid w:val="618CEBE9"/>
    <w:rsid w:val="6223CFDD"/>
    <w:rsid w:val="6274D26F"/>
    <w:rsid w:val="62DB29EB"/>
    <w:rsid w:val="6364C939"/>
    <w:rsid w:val="6372D625"/>
    <w:rsid w:val="63932F1F"/>
    <w:rsid w:val="63943C17"/>
    <w:rsid w:val="64759C9D"/>
    <w:rsid w:val="654B435D"/>
    <w:rsid w:val="66A7D050"/>
    <w:rsid w:val="673FCD0D"/>
    <w:rsid w:val="67426D45"/>
    <w:rsid w:val="697A9729"/>
    <w:rsid w:val="69F03AC2"/>
    <w:rsid w:val="6A7F65E1"/>
    <w:rsid w:val="6AF53C64"/>
    <w:rsid w:val="6B8921A8"/>
    <w:rsid w:val="6C71428F"/>
    <w:rsid w:val="6CA08F24"/>
    <w:rsid w:val="6CD26D89"/>
    <w:rsid w:val="6D5768D4"/>
    <w:rsid w:val="6E3C5F85"/>
    <w:rsid w:val="6E4B19F6"/>
    <w:rsid w:val="6E4C74B5"/>
    <w:rsid w:val="6E4DD660"/>
    <w:rsid w:val="6F0F0C95"/>
    <w:rsid w:val="6F273FD5"/>
    <w:rsid w:val="6F3ADF33"/>
    <w:rsid w:val="6FD82FE6"/>
    <w:rsid w:val="70368A51"/>
    <w:rsid w:val="71CC8780"/>
    <w:rsid w:val="72469AF5"/>
    <w:rsid w:val="7377293E"/>
    <w:rsid w:val="73AC9CE2"/>
    <w:rsid w:val="73E75324"/>
    <w:rsid w:val="73F9189C"/>
    <w:rsid w:val="7412206E"/>
    <w:rsid w:val="746A4A55"/>
    <w:rsid w:val="749839D4"/>
    <w:rsid w:val="75030AD2"/>
    <w:rsid w:val="761E1453"/>
    <w:rsid w:val="76BE1B48"/>
    <w:rsid w:val="7755E935"/>
    <w:rsid w:val="78C61E9E"/>
    <w:rsid w:val="78FF0383"/>
    <w:rsid w:val="79A282F0"/>
    <w:rsid w:val="7A61EEFF"/>
    <w:rsid w:val="7AA04997"/>
    <w:rsid w:val="7B8071EA"/>
    <w:rsid w:val="7C319F33"/>
    <w:rsid w:val="7DE4408C"/>
    <w:rsid w:val="7F4F1876"/>
    <w:rsid w:val="7FC3B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AD7D"/>
  <w15:chartTrackingRefBased/>
  <w15:docId w15:val="{6506AF26-433E-47E8-84EB-6F7DDAD7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rsid w:val="00CA0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3C6557CD8EE4494AF4B8B4A481831" ma:contentTypeVersion="13" ma:contentTypeDescription="Een nieuw document maken." ma:contentTypeScope="" ma:versionID="6b715cf5104c1e57bf2cdc111c6eeea1">
  <xsd:schema xmlns:xsd="http://www.w3.org/2001/XMLSchema" xmlns:xs="http://www.w3.org/2001/XMLSchema" xmlns:p="http://schemas.microsoft.com/office/2006/metadata/properties" xmlns:ns3="032db30e-0789-4d6c-8c1e-521d1ab6c5e6" xmlns:ns4="73a1da8b-674b-4046-942d-212641921c24" targetNamespace="http://schemas.microsoft.com/office/2006/metadata/properties" ma:root="true" ma:fieldsID="a02dce38bc44e5dfd2c82a6e5de7c510" ns3:_="" ns4:_="">
    <xsd:import namespace="032db30e-0789-4d6c-8c1e-521d1ab6c5e6"/>
    <xsd:import namespace="73a1da8b-674b-4046-942d-212641921c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db30e-0789-4d6c-8c1e-521d1ab6c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1da8b-674b-4046-942d-212641921c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0CA66-1CE4-4599-8930-85F9F265C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953BC-9F81-4194-ADCD-5C4391A7E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db30e-0789-4d6c-8c1e-521d1ab6c5e6"/>
    <ds:schemaRef ds:uri="73a1da8b-674b-4046-942d-212641921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6911F9-8377-4CED-AF44-38261D1CE9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3a1da8b-674b-4046-942d-212641921c24"/>
    <ds:schemaRef ds:uri="032db30e-0789-4d6c-8c1e-521d1ab6c5e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B277CB99</Template>
  <TotalTime>4</TotalTime>
  <Pages>5</Pages>
  <Words>799</Words>
  <Characters>4400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A. Ottenhof | BLICK op onderwijs</dc:creator>
  <cp:keywords/>
  <dc:description/>
  <cp:lastModifiedBy>Eric Heugens</cp:lastModifiedBy>
  <cp:revision>2</cp:revision>
  <dcterms:created xsi:type="dcterms:W3CDTF">2021-06-04T11:53:00Z</dcterms:created>
  <dcterms:modified xsi:type="dcterms:W3CDTF">2021-06-04T11:53:00Z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0x0101008103C6557CD8EE4494AF4B8B4A481831</vt:lpwstr>
  </property>
</Properties>
</file>